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5B6C" w14:textId="77777777"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14:paraId="414D075D" w14:textId="77777777"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14:paraId="43205F6A" w14:textId="77777777"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</w:t>
      </w:r>
      <w:proofErr w:type="gramStart"/>
      <w:r w:rsidR="00DD4AE7">
        <w:rPr>
          <w:rFonts w:ascii="ＭＳ 明朝" w:hAnsi="ＭＳ 明朝" w:hint="eastAsia"/>
          <w:sz w:val="24"/>
          <w:szCs w:val="24"/>
        </w:rPr>
        <w:t>て</w:t>
      </w:r>
      <w:proofErr w:type="gramEnd"/>
    </w:p>
    <w:p w14:paraId="4BF93D2C" w14:textId="77777777"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33ACAEC1" w14:textId="77777777"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14:paraId="02B8FFED" w14:textId="77777777"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14:paraId="0E3EEA76" w14:textId="77777777"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14:paraId="1EB56FA9" w14:textId="77777777"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14:paraId="3189791E" w14:textId="77777777"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14:paraId="01F83BC2" w14:textId="77777777"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14:paraId="2B193C5F" w14:textId="77777777"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14:paraId="022DD984" w14:textId="77777777"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14:paraId="33FE4EA2" w14:textId="77777777"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14:paraId="3E1B60BD" w14:textId="77777777"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14:paraId="3B5B12DE" w14:textId="77777777"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14:paraId="2FEFB12E" w14:textId="77777777"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196D0615" w14:textId="77777777"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068F1B57" w14:textId="77777777"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14:paraId="3B188590" w14:textId="77777777"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14:paraId="36C8BE8E" w14:textId="77777777"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14:paraId="4E430DE0" w14:textId="77777777"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14:paraId="45677D38" w14:textId="77777777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D781E5E" w14:textId="77777777"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431EDBE" w14:textId="77777777"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14:paraId="0A7A5397" w14:textId="77777777"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14:paraId="11E578DD" w14:textId="77777777"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14:paraId="2B5A61D2" w14:textId="77777777"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14:paraId="08F8EECA" w14:textId="77777777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2E3BB592" w14:textId="77777777"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3B16EEA" w14:textId="77777777"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14:paraId="4677A97E" w14:textId="77777777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0ED5E73" w14:textId="77777777"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D4D3BEB" w14:textId="77777777"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57006D8D" w14:textId="77777777" w:rsidR="004B0E85" w:rsidRDefault="00DD4AE7" w:rsidP="003C6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14:paraId="77AE167E" w14:textId="77777777"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14:paraId="6CA1EA2A" w14:textId="77777777"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14:paraId="1AA139FB" w14:textId="77777777"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14:paraId="363A1B3D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6E33D0D1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54DEE413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05E09A60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148F16D1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506AFD68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14:paraId="33886270" w14:textId="77777777" w:rsidR="00DD4AE7" w:rsidRPr="00A718E2" w:rsidRDefault="00DD4AE7" w:rsidP="00DD4AE7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 w14:anchorId="69613F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.95pt;margin-top:1.05pt;width:511.1pt;height:0;z-index:251657728" o:connectortype="straight" strokeweight="1pt">
            <v:stroke dashstyle="dash"/>
          </v:shape>
        </w:pict>
      </w:r>
      <w:r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14:paraId="0C2D3946" w14:textId="77777777" w:rsidTr="0080134A">
        <w:tc>
          <w:tcPr>
            <w:tcW w:w="5245" w:type="dxa"/>
            <w:shd w:val="clear" w:color="auto" w:fill="auto"/>
          </w:tcPr>
          <w:p w14:paraId="12352C7F" w14:textId="77777777"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14:paraId="1CF8B465" w14:textId="77777777"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14:paraId="365E3402" w14:textId="77777777" w:rsidTr="0080134A">
        <w:tc>
          <w:tcPr>
            <w:tcW w:w="5245" w:type="dxa"/>
            <w:shd w:val="clear" w:color="auto" w:fill="auto"/>
          </w:tcPr>
          <w:p w14:paraId="3DFAD6D8" w14:textId="77777777"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14:paraId="5B1100F2" w14:textId="77777777"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14:paraId="56FE0060" w14:textId="77777777"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2255F3">
      <w:headerReference w:type="defaul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CB66" w14:textId="77777777" w:rsidR="00142682" w:rsidRDefault="00142682" w:rsidP="00230693">
      <w:r>
        <w:separator/>
      </w:r>
    </w:p>
  </w:endnote>
  <w:endnote w:type="continuationSeparator" w:id="0">
    <w:p w14:paraId="46CB8CFB" w14:textId="77777777" w:rsidR="00142682" w:rsidRDefault="00142682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A497" w14:textId="77777777" w:rsidR="00142682" w:rsidRDefault="00142682" w:rsidP="00230693">
      <w:r>
        <w:separator/>
      </w:r>
    </w:p>
  </w:footnote>
  <w:footnote w:type="continuationSeparator" w:id="0">
    <w:p w14:paraId="0928DBE6" w14:textId="77777777" w:rsidR="00142682" w:rsidRDefault="00142682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61AE" w14:textId="77777777" w:rsidR="00FF64E0" w:rsidRPr="00FF64E0" w:rsidRDefault="00FF64E0">
    <w:pPr>
      <w:pStyle w:val="a5"/>
      <w:rPr>
        <w:rFonts w:hint="eastAsia"/>
      </w:rPr>
    </w:pPr>
    <w:r>
      <w:rPr>
        <w:rFonts w:hint="eastAsia"/>
        <w:noProof/>
      </w:rPr>
      <w:pict w14:anchorId="41F2EC69">
        <v:rect id="_x0000_s2051" style="position:absolute;left:0;text-align:left;margin-left:-14.3pt;margin-top:-3.45pt;width:209.95pt;height:24.55pt;z-index:251657728" filled="f">
          <v:textbox inset="5.85pt,.7pt,5.85pt,.7pt"/>
        </v:rect>
      </w:pict>
    </w:r>
    <w:r w:rsidR="00DD4AE7">
      <w:rPr>
        <w:rFonts w:hint="eastAsia"/>
      </w:rPr>
      <w:t>宅地建物取引業者→</w:t>
    </w:r>
    <w:r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2077020">
    <w:abstractNumId w:val="3"/>
  </w:num>
  <w:num w:numId="2" w16cid:durableId="423117191">
    <w:abstractNumId w:val="2"/>
  </w:num>
  <w:num w:numId="3" w16cid:durableId="672998635">
    <w:abstractNumId w:val="1"/>
  </w:num>
  <w:num w:numId="4" w16cid:durableId="2003897268">
    <w:abstractNumId w:val="0"/>
  </w:num>
  <w:num w:numId="5" w16cid:durableId="744372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attachedTemplate r:id="rId1"/>
  <w:doNotTrackMoves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43F3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4C15834"/>
  <w15:chartTrackingRefBased/>
  <w15:docId w15:val="{69622BF9-E888-4EC8-AA9E-CB0E4DC1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F7672-7F6E-45B2-9BC6-2DE98BD8F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B1C7B-C534-4020-9243-ECBDB14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B7101-C8C2-4FB4-A5A7-7A860E062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7485D0-D0B2-442E-B0BD-F9D32CC68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④耐震改修証明書.dot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土居　希</cp:lastModifiedBy>
  <cp:revision>2</cp:revision>
  <cp:lastPrinted>2020-02-12T10:02:00Z</cp:lastPrinted>
  <dcterms:created xsi:type="dcterms:W3CDTF">2025-02-19T07:37:00Z</dcterms:created>
  <dcterms:modified xsi:type="dcterms:W3CDTF">2025-02-19T07:37:00Z</dcterms:modified>
</cp:coreProperties>
</file>