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様式第１号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3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常滑市長　　殿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4609" w:firstLineChars="19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</w:t>
      </w: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住所（所在地）</w:t>
      </w:r>
    </w:p>
    <w:p>
      <w:pPr>
        <w:pStyle w:val="0"/>
        <w:ind w:firstLine="3882" w:firstLineChars="160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4852" w:firstLineChars="20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氏名（名称及び代表者氏名）</w:t>
      </w:r>
    </w:p>
    <w:p>
      <w:pPr>
        <w:pStyle w:val="0"/>
        <w:ind w:left="8411" w:leftChars="3500" w:hanging="970" w:hanging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印　　　　　　　　　　　　　　　　　　　　　　　　　　　　　　　　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風力発</w:t>
      </w:r>
      <w:r>
        <w:rPr>
          <w:rFonts w:hint="eastAsia" w:ascii="ＭＳ 明朝" w:hAnsi="ＭＳ 明朝" w:eastAsia="ＭＳ 明朝"/>
          <w:sz w:val="24"/>
          <w:u w:val="none" w:color="auto"/>
        </w:rPr>
        <w:t>電施設設置届出書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firstLine="243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常滑市風力発電施設の設置等に関するガイドラインに基づき、以下の関係書類を添えて届け出ます。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24"/>
        <w:tblW w:w="9693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555"/>
        <w:gridCol w:w="2017"/>
        <w:gridCol w:w="2222"/>
        <w:gridCol w:w="4899"/>
      </w:tblGrid>
      <w:tr>
        <w:trPr>
          <w:trHeight w:val="510" w:hRule="atLeast"/>
          <w:tblHeader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１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設置場所</w:t>
            </w: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住所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tabs>
                <w:tab w:val="left" w:leader="none" w:pos="534"/>
              </w:tabs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</w:p>
        </w:tc>
      </w:tr>
      <w:tr>
        <w:trPr>
          <w:trHeight w:val="510" w:hRule="exact"/>
          <w:tblHeader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用途地域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２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事業規模</w:t>
            </w: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出力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ind w:firstLine="243" w:firstLineChars="10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kW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×　　　　基</w:t>
            </w: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設置区域の面積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692" w:hRule="atLeast"/>
        </w:trPr>
        <w:tc>
          <w:tcPr>
            <w:tcW w:w="55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３</w:t>
            </w:r>
          </w:p>
        </w:tc>
        <w:tc>
          <w:tcPr>
            <w:tcW w:w="42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施工予定期間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ind w:firstLine="1213" w:firstLineChars="50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年　　　月　　　日から</w:t>
            </w:r>
          </w:p>
          <w:p>
            <w:pPr>
              <w:pStyle w:val="0"/>
              <w:ind w:left="0" w:leftChars="0" w:firstLine="243" w:firstLineChars="10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年　　　月　　　日まで</w:t>
            </w:r>
          </w:p>
        </w:tc>
      </w:tr>
      <w:tr>
        <w:trPr>
          <w:trHeight w:val="692" w:hRule="atLeast"/>
        </w:trPr>
        <w:tc>
          <w:tcPr>
            <w:tcW w:w="55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４</w:t>
            </w:r>
          </w:p>
        </w:tc>
        <w:tc>
          <w:tcPr>
            <w:tcW w:w="423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発電予定期間</w:t>
            </w:r>
          </w:p>
        </w:tc>
        <w:tc>
          <w:tcPr>
            <w:tcW w:w="4899" w:type="dxa"/>
            <w:vAlign w:val="center"/>
          </w:tcPr>
          <w:p>
            <w:pPr>
              <w:pStyle w:val="0"/>
              <w:ind w:left="0" w:leftChars="0" w:firstLine="1213" w:firstLineChars="50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年　　　月　　　日から</w:t>
            </w:r>
          </w:p>
          <w:p>
            <w:pPr>
              <w:pStyle w:val="0"/>
              <w:ind w:left="0" w:leftChars="0" w:firstLine="243" w:firstLineChars="10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年　　　月　　　日まで</w:t>
            </w:r>
          </w:p>
        </w:tc>
      </w:tr>
      <w:tr>
        <w:trPr>
          <w:trHeight w:val="510" w:hRule="exac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５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設置事業者</w:t>
            </w: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事業者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担当者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電話番号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６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発電事業者</w:t>
            </w: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事業者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担当者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電話番号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７</w:t>
            </w:r>
          </w:p>
        </w:tc>
        <w:tc>
          <w:tcPr>
            <w:tcW w:w="2017" w:type="dxa"/>
            <w:vMerge w:val="restart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土地所有者</w:t>
            </w: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住所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  <w:tr>
        <w:trPr>
          <w:trHeight w:val="510" w:hRule="exact"/>
        </w:trPr>
        <w:tc>
          <w:tcPr>
            <w:tcW w:w="555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1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氏名</w:t>
            </w:r>
          </w:p>
        </w:tc>
        <w:tc>
          <w:tcPr>
            <w:tcW w:w="489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u w:val="none" w:color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備考</w:t>
      </w:r>
    </w:p>
    <w:p>
      <w:pPr>
        <w:pStyle w:val="0"/>
        <w:ind w:left="243" w:hanging="243" w:hangingChars="100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kern w:val="0"/>
          <w:sz w:val="24"/>
          <w:u w:val="none" w:color="auto"/>
        </w:rPr>
        <w:t>１　小型発電施設（</w:t>
      </w: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出力が</w:t>
      </w: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20</w:t>
      </w: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ｋＷ未満の施設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0"/>
          <w:sz w:val="24"/>
          <w:u w:val="none" w:color="auto"/>
        </w:rPr>
        <w:t>）の設置事業を行う事業者は、次に掲げる書類を添付すること。</w:t>
      </w:r>
    </w:p>
    <w:p>
      <w:pPr>
        <w:pStyle w:val="0"/>
        <w:widowControl w:val="0"/>
        <w:autoSpaceDE w:val="0"/>
        <w:autoSpaceDN w:val="0"/>
        <w:adjustRightInd w:val="0"/>
        <w:ind w:left="540" w:leftChars="0" w:hanging="273" w:firstLineChars="0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位置図（風車設置位置を中心とする半径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300m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の円を図示し、住宅等との距離を確認できるもの。）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発電施設設計図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公図の写し（地番、所有者を記入すること。）（縮尺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600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）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近隣関係者及び区長への説明資料及び承諾等状況報告書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dstrike w:val="1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５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発電施設の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2"/>
          <w:sz w:val="24"/>
          <w:u w:val="none" w:color="auto"/>
        </w:rPr>
        <w:t>設置確認表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６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国の設備認定通知の写し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７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電力との接続契約又は接続の約束が確認できる資料の写し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８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その他市長が必要と認めるもの</w:t>
      </w:r>
    </w:p>
    <w:p>
      <w:pPr>
        <w:pStyle w:val="0"/>
        <w:ind w:left="243" w:hanging="243" w:hangingChars="100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dstrike w:val="0"/>
          <w:color w:val="000000"/>
          <w:kern w:val="0"/>
          <w:sz w:val="24"/>
          <w:u w:val="none" w:color="auto"/>
        </w:rPr>
        <w:t>２　大型発電施設（</w:t>
      </w: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出力が</w:t>
      </w: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20</w:t>
      </w:r>
      <w:r>
        <w:rPr>
          <w:rFonts w:hint="eastAsia" w:ascii="ＭＳ 明朝" w:hAnsi="ＭＳ 明朝" w:eastAsia="ＭＳ 明朝"/>
          <w:strike w:val="0"/>
          <w:dstrike w:val="0"/>
          <w:kern w:val="0"/>
          <w:sz w:val="24"/>
          <w:u w:val="none" w:color="auto"/>
        </w:rPr>
        <w:t>ｋＷ以上の施設</w:t>
      </w:r>
      <w:r>
        <w:rPr>
          <w:rFonts w:hint="eastAsia" w:ascii="ＭＳ 明朝" w:hAnsi="ＭＳ 明朝" w:eastAsia="ＭＳ 明朝"/>
          <w:strike w:val="0"/>
          <w:dstrike w:val="0"/>
          <w:color w:val="000000"/>
          <w:kern w:val="0"/>
          <w:sz w:val="24"/>
          <w:u w:val="none" w:color="auto"/>
        </w:rPr>
        <w:t>）の設置事業を行う事業者は、次に掲げる書類を添付すること。</w:t>
      </w:r>
    </w:p>
    <w:p>
      <w:pPr>
        <w:pStyle w:val="0"/>
        <w:widowControl w:val="0"/>
        <w:autoSpaceDE w:val="0"/>
        <w:autoSpaceDN w:val="0"/>
        <w:adjustRightInd w:val="0"/>
        <w:ind w:left="540" w:leftChars="0" w:hanging="273" w:firstLineChars="0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１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位置図（風車設置位置を中心とする半径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500m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の円を図示し、住宅</w:t>
      </w:r>
      <w:bookmarkStart w:id="0" w:name="_GoBack"/>
      <w:bookmarkEnd w:id="0"/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等との距離を確認できるもの。）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２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発電施設設計図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３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法人の登記事項証明書（事業者が法人の場合に限る。）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４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公図の写し（地番、所有者を記入すること。）（縮尺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600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）</w:t>
      </w:r>
    </w:p>
    <w:p>
      <w:pPr>
        <w:pStyle w:val="0"/>
        <w:widowControl w:val="0"/>
        <w:autoSpaceDE w:val="0"/>
        <w:autoSpaceDN w:val="0"/>
        <w:adjustRightInd w:val="0"/>
        <w:ind w:left="540" w:leftChars="0" w:hanging="273" w:firstLineChars="0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５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土地利用計画平面図（設置区域が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ｍ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  <w:vertAlign w:val="superscript"/>
        </w:rPr>
        <w:t>2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以上で、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土砂の採掘、埋立等、土地の形態変更を伴う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場合に限る。）（縮尺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500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）</w:t>
      </w:r>
    </w:p>
    <w:p>
      <w:pPr>
        <w:pStyle w:val="0"/>
        <w:widowControl w:val="0"/>
        <w:autoSpaceDE w:val="0"/>
        <w:autoSpaceDN w:val="0"/>
        <w:adjustRightInd w:val="0"/>
        <w:ind w:left="540" w:leftChars="0" w:hanging="273" w:firstLineChars="0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６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土地利用計画縦断図（設置区域が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ｍ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  <w:vertAlign w:val="superscript"/>
        </w:rPr>
        <w:t>2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以上で、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土砂の採掘、埋立等、土地の形態変更を伴う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場合に限る。）（縮尺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200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）</w:t>
      </w:r>
    </w:p>
    <w:p>
      <w:pPr>
        <w:pStyle w:val="0"/>
        <w:widowControl w:val="0"/>
        <w:autoSpaceDE w:val="0"/>
        <w:autoSpaceDN w:val="0"/>
        <w:adjustRightInd w:val="0"/>
        <w:ind w:left="540" w:leftChars="0" w:hanging="273" w:firstLineChars="0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７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土地利用計画横断図（設置区域が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ｍ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  <w:vertAlign w:val="superscript"/>
        </w:rPr>
        <w:t>2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以上で、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土砂の採掘、埋立等、土地の形態変更を伴う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場合に限る。）（縮尺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200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）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８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排水計画平面図（設置区域が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ｍ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  <w:vertAlign w:val="superscript"/>
        </w:rPr>
        <w:t>2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以上で、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土砂の採掘、埋立等、土地の形態</w:t>
      </w:r>
    </w:p>
    <w:p>
      <w:pPr>
        <w:pStyle w:val="0"/>
        <w:widowControl w:val="0"/>
        <w:autoSpaceDE w:val="0"/>
        <w:autoSpaceDN w:val="0"/>
        <w:adjustRightInd w:val="0"/>
        <w:ind w:left="267" w:leftChars="0" w:firstLine="243" w:firstLineChars="100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変更を伴う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場合に限る。）（縮尺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～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／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500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）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９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排水構造図（設置区域が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1,000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ｍ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  <w:vertAlign w:val="superscript"/>
        </w:rPr>
        <w:t>2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以上で、</w:t>
      </w: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土砂の採掘、埋立等、土地の形態変更</w:t>
      </w:r>
    </w:p>
    <w:p>
      <w:pPr>
        <w:pStyle w:val="0"/>
        <w:widowControl w:val="0"/>
        <w:autoSpaceDE w:val="0"/>
        <w:autoSpaceDN w:val="0"/>
        <w:adjustRightInd w:val="0"/>
        <w:ind w:left="267" w:leftChars="0" w:firstLine="243" w:firstLineChars="100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kern w:val="0"/>
          <w:sz w:val="24"/>
          <w:u w:val="none" w:color="auto"/>
        </w:rPr>
        <w:t>を伴う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場合に限る。）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(10)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</w:t>
      </w:r>
      <w:r>
        <w:rPr>
          <w:rFonts w:hint="default" w:ascii="ＭＳ 明朝" w:hAnsi="ＭＳ 明朝" w:eastAsia="ＭＳ 明朝"/>
          <w:strike w:val="0"/>
          <w:color w:val="auto"/>
          <w:kern w:val="2"/>
          <w:sz w:val="24"/>
          <w:u w:val="none" w:color="auto"/>
        </w:rPr>
        <w:t>近隣関係者及び区長への説明資料及び承諾等状況報告書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(11)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発電施設の</w:t>
      </w:r>
      <w:r>
        <w:rPr>
          <w:rFonts w:hint="eastAsia" w:ascii="ＭＳ 明朝" w:hAnsi="ＭＳ 明朝" w:eastAsia="ＭＳ 明朝"/>
          <w:strike w:val="0"/>
          <w:dstrike w:val="0"/>
          <w:color w:val="auto"/>
          <w:kern w:val="2"/>
          <w:sz w:val="24"/>
          <w:u w:val="none" w:color="auto"/>
        </w:rPr>
        <w:t>設置確認表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trike w:val="0"/>
          <w:color w:val="auto"/>
          <w:kern w:val="2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(12)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国の設備認定通知の写し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(13)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電力との接続契約又は接続の約束が確認できる資料の写し</w:t>
      </w:r>
    </w:p>
    <w:p>
      <w:pPr>
        <w:pStyle w:val="0"/>
        <w:widowControl w:val="0"/>
        <w:autoSpaceDE w:val="0"/>
        <w:autoSpaceDN w:val="0"/>
        <w:adjustRightInd w:val="0"/>
        <w:ind w:left="267"/>
        <w:jc w:val="both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(14)</w:t>
      </w:r>
      <w:r>
        <w:rPr>
          <w:rFonts w:hint="eastAsia" w:ascii="ＭＳ 明朝" w:hAnsi="ＭＳ 明朝" w:eastAsia="ＭＳ 明朝"/>
          <w:strike w:val="0"/>
          <w:color w:val="auto"/>
          <w:kern w:val="2"/>
          <w:sz w:val="24"/>
          <w:u w:val="none" w:color="auto"/>
        </w:rPr>
        <w:t>　その他市長が必要と認めるもの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sectPr>
      <w:headerReference r:id="rId5" w:type="default"/>
      <w:pgSz w:w="11906" w:h="16838"/>
      <w:pgMar w:top="1020" w:right="1020" w:bottom="1020" w:left="1247" w:header="851" w:footer="992" w:gutter="0"/>
      <w:cols w:space="720"/>
      <w:textDirection w:val="lrTb"/>
      <w:docGrid w:type="linesAndChars" w:linePitch="346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8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0"/>
  <w:bordersDoNotSurroundHeader/>
  <w:bordersDoNotSurroundFooter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240</TotalTime>
  <Pages>2</Pages>
  <Words>41</Words>
  <Characters>943</Characters>
  <Application>JUST Note</Application>
  <Lines>836</Lines>
  <Paragraphs>65</Paragraphs>
  <Company>南知多町役場</Company>
  <CharactersWithSpaces>1078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南知多町役場</dc:creator>
  <cp:lastModifiedBy>竹内　健</cp:lastModifiedBy>
  <cp:lastPrinted>2018-07-09T10:14:00Z</cp:lastPrinted>
  <dcterms:created xsi:type="dcterms:W3CDTF">2018-07-09T10:10:00Z</dcterms:created>
  <dcterms:modified xsi:type="dcterms:W3CDTF">2018-11-06T08:07:31Z</dcterms:modified>
  <cp:revision>43</cp:revision>
</cp:coreProperties>
</file>