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9BF88" w14:textId="77777777" w:rsidR="001E3BFF" w:rsidRDefault="00F44706" w:rsidP="001E3BFF">
      <w:pPr>
        <w:spacing w:line="344" w:lineRule="exact"/>
        <w:jc w:val="left"/>
      </w:pPr>
      <w:r>
        <w:rPr>
          <w:rFonts w:hint="eastAsia"/>
        </w:rPr>
        <w:t>様式第７号（第７条関係）</w:t>
      </w:r>
    </w:p>
    <w:p w14:paraId="5815AB5B" w14:textId="77777777" w:rsidR="001E3BFF" w:rsidRDefault="001E3BFF" w:rsidP="001E3BFF">
      <w:pPr>
        <w:spacing w:line="344" w:lineRule="exact"/>
        <w:jc w:val="left"/>
      </w:pPr>
    </w:p>
    <w:p w14:paraId="525BB1ED" w14:textId="77777777" w:rsidR="001E3BFF" w:rsidRDefault="001E3BFF" w:rsidP="001E3BFF">
      <w:pPr>
        <w:spacing w:line="344" w:lineRule="exact"/>
        <w:jc w:val="center"/>
        <w:rPr>
          <w:szCs w:val="21"/>
        </w:rPr>
      </w:pPr>
      <w:r>
        <w:rPr>
          <w:rFonts w:hint="eastAsia"/>
          <w:szCs w:val="21"/>
        </w:rPr>
        <w:t>土地の埋立て等に用いる土砂等の搬入計画</w:t>
      </w:r>
    </w:p>
    <w:p w14:paraId="22C5B235" w14:textId="77777777" w:rsidR="001E3BFF" w:rsidRDefault="001E3BFF" w:rsidP="001E3BFF">
      <w:pPr>
        <w:spacing w:line="344" w:lineRule="exact"/>
      </w:pPr>
    </w:p>
    <w:p w14:paraId="15525E51" w14:textId="77777777" w:rsidR="001E3BFF" w:rsidRDefault="001E3BFF" w:rsidP="001E3BFF">
      <w:pPr>
        <w:spacing w:line="344" w:lineRule="exact"/>
      </w:pPr>
      <w:r>
        <w:t xml:space="preserve"> </w:t>
      </w:r>
      <w:r>
        <w:rPr>
          <w:rFonts w:hint="eastAsia"/>
        </w:rPr>
        <w:t>搬</w:t>
      </w:r>
      <w:r>
        <w:t xml:space="preserve"> </w:t>
      </w:r>
      <w:r>
        <w:rPr>
          <w:rFonts w:hint="eastAsia"/>
        </w:rPr>
        <w:t>入</w:t>
      </w:r>
      <w:r>
        <w:t xml:space="preserve"> </w:t>
      </w:r>
      <w:r>
        <w:rPr>
          <w:rFonts w:hint="eastAsia"/>
        </w:rPr>
        <w:t>計</w:t>
      </w:r>
      <w:r>
        <w:t xml:space="preserve"> </w:t>
      </w:r>
      <w:r>
        <w:rPr>
          <w:rFonts w:hint="eastAsia"/>
        </w:rPr>
        <w:t>画</w:t>
      </w:r>
    </w:p>
    <w:tbl>
      <w:tblPr>
        <w:tblW w:w="961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1785"/>
        <w:gridCol w:w="1155"/>
        <w:gridCol w:w="1155"/>
        <w:gridCol w:w="1260"/>
        <w:gridCol w:w="1365"/>
        <w:gridCol w:w="1113"/>
      </w:tblGrid>
      <w:tr w:rsidR="001E3BFF" w14:paraId="29ECF0DF" w14:textId="77777777" w:rsidTr="005648FE">
        <w:tblPrEx>
          <w:tblCellMar>
            <w:top w:w="0" w:type="dxa"/>
            <w:bottom w:w="0" w:type="dxa"/>
          </w:tblCellMar>
        </w:tblPrEx>
        <w:trPr>
          <w:cantSplit/>
          <w:trHeight w:val="644"/>
        </w:trPr>
        <w:tc>
          <w:tcPr>
            <w:tcW w:w="1785" w:type="dxa"/>
            <w:vAlign w:val="center"/>
          </w:tcPr>
          <w:p w14:paraId="13F912B5" w14:textId="77777777" w:rsidR="001E3BFF" w:rsidRDefault="001E3BFF" w:rsidP="001E3BFF">
            <w:pPr>
              <w:spacing w:line="344" w:lineRule="exact"/>
              <w:jc w:val="center"/>
            </w:pPr>
            <w:r>
              <w:rPr>
                <w:rFonts w:hint="eastAsia"/>
              </w:rPr>
              <w:t>発生元事業者名</w:t>
            </w:r>
          </w:p>
        </w:tc>
        <w:tc>
          <w:tcPr>
            <w:tcW w:w="1785" w:type="dxa"/>
            <w:vAlign w:val="center"/>
          </w:tcPr>
          <w:p w14:paraId="554F75F4" w14:textId="77777777" w:rsidR="001E3BFF" w:rsidRDefault="001E3BFF" w:rsidP="001E3BFF">
            <w:pPr>
              <w:spacing w:line="344" w:lineRule="exact"/>
              <w:jc w:val="center"/>
            </w:pPr>
            <w:r>
              <w:rPr>
                <w:rFonts w:hint="eastAsia"/>
              </w:rPr>
              <w:t>発生場所</w:t>
            </w:r>
          </w:p>
        </w:tc>
        <w:tc>
          <w:tcPr>
            <w:tcW w:w="1155" w:type="dxa"/>
            <w:vAlign w:val="center"/>
          </w:tcPr>
          <w:p w14:paraId="646D076D" w14:textId="77777777" w:rsidR="001E3BFF" w:rsidRDefault="001E3BFF" w:rsidP="001E3BFF">
            <w:pPr>
              <w:spacing w:line="344" w:lineRule="exact"/>
              <w:jc w:val="center"/>
            </w:pPr>
            <w:r>
              <w:rPr>
                <w:rFonts w:hint="eastAsia"/>
              </w:rPr>
              <w:t>予</w:t>
            </w:r>
            <w:r>
              <w:t xml:space="preserve"> </w:t>
            </w:r>
            <w:r>
              <w:rPr>
                <w:rFonts w:hint="eastAsia"/>
              </w:rPr>
              <w:t>定</w:t>
            </w:r>
            <w:r>
              <w:t xml:space="preserve"> </w:t>
            </w:r>
            <w:r>
              <w:rPr>
                <w:rFonts w:hint="eastAsia"/>
              </w:rPr>
              <w:t>量</w:t>
            </w:r>
            <w:r>
              <w:rPr>
                <w:rFonts w:hint="eastAsia"/>
                <w:spacing w:val="-10"/>
              </w:rPr>
              <w:t>（</w:t>
            </w:r>
            <w:r w:rsidRPr="00C75291">
              <w:rPr>
                <w:rFonts w:hint="eastAsia"/>
                <w:spacing w:val="-10"/>
              </w:rPr>
              <w:t>㎥</w:t>
            </w:r>
            <w:r>
              <w:rPr>
                <w:rFonts w:hint="eastAsia"/>
                <w:spacing w:val="-10"/>
              </w:rPr>
              <w:t>）</w:t>
            </w:r>
          </w:p>
        </w:tc>
        <w:tc>
          <w:tcPr>
            <w:tcW w:w="1155" w:type="dxa"/>
            <w:vAlign w:val="center"/>
          </w:tcPr>
          <w:p w14:paraId="45C2CF1E" w14:textId="77777777" w:rsidR="001E3BFF" w:rsidRPr="00C75291" w:rsidRDefault="001E3BFF" w:rsidP="001E3BFF">
            <w:pPr>
              <w:spacing w:line="344" w:lineRule="exact"/>
              <w:jc w:val="center"/>
              <w:rPr>
                <w:spacing w:val="-10"/>
              </w:rPr>
            </w:pPr>
            <w:r w:rsidRPr="00C75291">
              <w:rPr>
                <w:rFonts w:hint="eastAsia"/>
                <w:spacing w:val="-10"/>
              </w:rPr>
              <w:t>最大日量</w:t>
            </w:r>
            <w:r>
              <w:rPr>
                <w:rFonts w:hint="eastAsia"/>
                <w:spacing w:val="-10"/>
              </w:rPr>
              <w:t>（</w:t>
            </w:r>
            <w:r w:rsidRPr="00C75291">
              <w:rPr>
                <w:rFonts w:hint="eastAsia"/>
                <w:spacing w:val="-10"/>
              </w:rPr>
              <w:t>㎥</w:t>
            </w:r>
            <w:r>
              <w:rPr>
                <w:rFonts w:hint="eastAsia"/>
                <w:spacing w:val="-10"/>
              </w:rPr>
              <w:t>）</w:t>
            </w:r>
          </w:p>
        </w:tc>
        <w:tc>
          <w:tcPr>
            <w:tcW w:w="1260" w:type="dxa"/>
            <w:vAlign w:val="center"/>
          </w:tcPr>
          <w:p w14:paraId="5D9088AA" w14:textId="77777777" w:rsidR="001E3BFF" w:rsidRDefault="001E3BFF" w:rsidP="001E3BFF">
            <w:pPr>
              <w:spacing w:line="344" w:lineRule="exact"/>
              <w:jc w:val="center"/>
            </w:pPr>
            <w:r>
              <w:rPr>
                <w:rFonts w:hint="eastAsia"/>
              </w:rPr>
              <w:t>搬入期間</w:t>
            </w:r>
          </w:p>
        </w:tc>
        <w:tc>
          <w:tcPr>
            <w:tcW w:w="1365" w:type="dxa"/>
            <w:vAlign w:val="center"/>
          </w:tcPr>
          <w:p w14:paraId="0CD7C8A3" w14:textId="77777777" w:rsidR="001E3BFF" w:rsidRDefault="001E3BFF" w:rsidP="001E3BFF">
            <w:pPr>
              <w:spacing w:line="344" w:lineRule="exact"/>
              <w:jc w:val="center"/>
            </w:pPr>
            <w:r>
              <w:rPr>
                <w:rFonts w:hint="eastAsia"/>
              </w:rPr>
              <w:t>搬入時間</w:t>
            </w:r>
          </w:p>
        </w:tc>
        <w:tc>
          <w:tcPr>
            <w:tcW w:w="1113" w:type="dxa"/>
            <w:vAlign w:val="center"/>
          </w:tcPr>
          <w:p w14:paraId="4D38D7C0" w14:textId="77777777" w:rsidR="001E3BFF" w:rsidRDefault="001E3BFF" w:rsidP="001E3BFF">
            <w:pPr>
              <w:spacing w:line="344" w:lineRule="exact"/>
              <w:ind w:firstLineChars="2" w:firstLine="4"/>
              <w:jc w:val="center"/>
            </w:pPr>
            <w:r>
              <w:rPr>
                <w:rFonts w:hint="eastAsia"/>
              </w:rPr>
              <w:t>搬入土砂</w:t>
            </w:r>
          </w:p>
          <w:p w14:paraId="18B9C5FB" w14:textId="77777777" w:rsidR="001E3BFF" w:rsidRDefault="001E3BFF" w:rsidP="001E3BFF">
            <w:pPr>
              <w:spacing w:line="344" w:lineRule="exact"/>
              <w:ind w:firstLineChars="2" w:firstLine="4"/>
              <w:jc w:val="center"/>
            </w:pPr>
            <w:r>
              <w:rPr>
                <w:rFonts w:hint="eastAsia"/>
              </w:rPr>
              <w:t>等の区分</w:t>
            </w:r>
          </w:p>
        </w:tc>
      </w:tr>
      <w:tr w:rsidR="001E3BFF" w14:paraId="59B8C719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01E167D1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785" w:type="dxa"/>
            <w:vAlign w:val="center"/>
          </w:tcPr>
          <w:p w14:paraId="3F58775F" w14:textId="77777777" w:rsidR="001E3BFF" w:rsidRDefault="001E3BFF" w:rsidP="001E3BFF">
            <w:pPr>
              <w:spacing w:line="344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vAlign w:val="center"/>
          </w:tcPr>
          <w:p w14:paraId="3FE84511" w14:textId="77777777" w:rsidR="001E3BFF" w:rsidRDefault="001E3BFF" w:rsidP="001E3BFF">
            <w:pPr>
              <w:spacing w:line="344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</w:tcPr>
          <w:p w14:paraId="4CAE6794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  <w:vAlign w:val="center"/>
          </w:tcPr>
          <w:p w14:paraId="59C880C4" w14:textId="77777777" w:rsidR="001E3BFF" w:rsidRDefault="001E3BFF" w:rsidP="001E3BFF">
            <w:pPr>
              <w:spacing w:line="344" w:lineRule="exact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1365" w:type="dxa"/>
            <w:vAlign w:val="center"/>
          </w:tcPr>
          <w:p w14:paraId="7C00BD89" w14:textId="77777777" w:rsidR="001E3BFF" w:rsidRDefault="001E3BFF" w:rsidP="001E3BFF">
            <w:pPr>
              <w:spacing w:line="344" w:lineRule="exact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1113" w:type="dxa"/>
            <w:vAlign w:val="center"/>
          </w:tcPr>
          <w:p w14:paraId="437424E9" w14:textId="77777777" w:rsidR="001E3BFF" w:rsidRDefault="001E3BFF" w:rsidP="001E3BFF">
            <w:pPr>
              <w:spacing w:line="344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E3BFF" w14:paraId="04DF4951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20BAFCB9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785" w:type="dxa"/>
            <w:vAlign w:val="center"/>
          </w:tcPr>
          <w:p w14:paraId="407E1B9A" w14:textId="77777777" w:rsidR="001E3BFF" w:rsidRDefault="001E3BFF" w:rsidP="001E3BFF">
            <w:pPr>
              <w:spacing w:line="344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</w:tcPr>
          <w:p w14:paraId="40F5A6FB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55" w:type="dxa"/>
          </w:tcPr>
          <w:p w14:paraId="2B13C254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</w:tcPr>
          <w:p w14:paraId="3012CD82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365" w:type="dxa"/>
          </w:tcPr>
          <w:p w14:paraId="5C62C885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13" w:type="dxa"/>
          </w:tcPr>
          <w:p w14:paraId="54B37D6B" w14:textId="77777777" w:rsidR="001E3BFF" w:rsidRDefault="001E3BFF" w:rsidP="001E3BFF">
            <w:pPr>
              <w:spacing w:line="344" w:lineRule="exact"/>
            </w:pPr>
          </w:p>
        </w:tc>
      </w:tr>
      <w:tr w:rsidR="001E3BFF" w14:paraId="1393EC02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050C5AEE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785" w:type="dxa"/>
            <w:vAlign w:val="center"/>
          </w:tcPr>
          <w:p w14:paraId="46092045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155" w:type="dxa"/>
          </w:tcPr>
          <w:p w14:paraId="6727DFAA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55" w:type="dxa"/>
          </w:tcPr>
          <w:p w14:paraId="7FBC6C79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</w:tcPr>
          <w:p w14:paraId="7A9A577D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365" w:type="dxa"/>
          </w:tcPr>
          <w:p w14:paraId="0E1B483B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13" w:type="dxa"/>
          </w:tcPr>
          <w:p w14:paraId="47AEAF9D" w14:textId="77777777" w:rsidR="001E3BFF" w:rsidRDefault="001E3BFF" w:rsidP="001E3BFF">
            <w:pPr>
              <w:spacing w:line="344" w:lineRule="exact"/>
            </w:pPr>
          </w:p>
        </w:tc>
      </w:tr>
      <w:tr w:rsidR="001E3BFF" w14:paraId="053A83F0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2CD1D7A1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785" w:type="dxa"/>
            <w:vAlign w:val="center"/>
          </w:tcPr>
          <w:p w14:paraId="0949F93C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155" w:type="dxa"/>
          </w:tcPr>
          <w:p w14:paraId="75EB19AF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55" w:type="dxa"/>
          </w:tcPr>
          <w:p w14:paraId="574532D4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</w:tcPr>
          <w:p w14:paraId="14BBCA5B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365" w:type="dxa"/>
          </w:tcPr>
          <w:p w14:paraId="034EC8A6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13" w:type="dxa"/>
          </w:tcPr>
          <w:p w14:paraId="007435A4" w14:textId="77777777" w:rsidR="001E3BFF" w:rsidRDefault="001E3BFF" w:rsidP="001E3BFF">
            <w:pPr>
              <w:spacing w:line="344" w:lineRule="exact"/>
            </w:pPr>
          </w:p>
        </w:tc>
      </w:tr>
      <w:tr w:rsidR="001E3BFF" w14:paraId="54D0203D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30E450DE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785" w:type="dxa"/>
            <w:vAlign w:val="center"/>
          </w:tcPr>
          <w:p w14:paraId="41FF34B0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155" w:type="dxa"/>
          </w:tcPr>
          <w:p w14:paraId="76952065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55" w:type="dxa"/>
          </w:tcPr>
          <w:p w14:paraId="5208C870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</w:tcPr>
          <w:p w14:paraId="35FE535E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365" w:type="dxa"/>
          </w:tcPr>
          <w:p w14:paraId="78D11F74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13" w:type="dxa"/>
          </w:tcPr>
          <w:p w14:paraId="09B08AF9" w14:textId="77777777" w:rsidR="001E3BFF" w:rsidRDefault="001E3BFF" w:rsidP="001E3BFF">
            <w:pPr>
              <w:spacing w:line="344" w:lineRule="exact"/>
            </w:pPr>
          </w:p>
        </w:tc>
      </w:tr>
      <w:tr w:rsidR="001E3BFF" w14:paraId="4A770F19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4F719D53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785" w:type="dxa"/>
            <w:vAlign w:val="center"/>
          </w:tcPr>
          <w:p w14:paraId="54AD58D6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155" w:type="dxa"/>
          </w:tcPr>
          <w:p w14:paraId="1935E1DC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55" w:type="dxa"/>
          </w:tcPr>
          <w:p w14:paraId="43267FC6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</w:tcPr>
          <w:p w14:paraId="3700BA61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365" w:type="dxa"/>
          </w:tcPr>
          <w:p w14:paraId="31FAE0D9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13" w:type="dxa"/>
          </w:tcPr>
          <w:p w14:paraId="0090B4DC" w14:textId="77777777" w:rsidR="001E3BFF" w:rsidRDefault="001E3BFF" w:rsidP="001E3BFF">
            <w:pPr>
              <w:spacing w:line="344" w:lineRule="exact"/>
            </w:pPr>
          </w:p>
        </w:tc>
      </w:tr>
      <w:tr w:rsidR="001E3BFF" w14:paraId="20F67B55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548B0E3E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785" w:type="dxa"/>
            <w:vAlign w:val="center"/>
          </w:tcPr>
          <w:p w14:paraId="75AE55DC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155" w:type="dxa"/>
          </w:tcPr>
          <w:p w14:paraId="3C20C3FF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55" w:type="dxa"/>
          </w:tcPr>
          <w:p w14:paraId="500BD6D7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</w:tcPr>
          <w:p w14:paraId="713DE1B3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365" w:type="dxa"/>
          </w:tcPr>
          <w:p w14:paraId="6E0889EF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13" w:type="dxa"/>
          </w:tcPr>
          <w:p w14:paraId="58A0840B" w14:textId="77777777" w:rsidR="001E3BFF" w:rsidRDefault="001E3BFF" w:rsidP="001E3BFF">
            <w:pPr>
              <w:spacing w:line="344" w:lineRule="exact"/>
            </w:pPr>
          </w:p>
        </w:tc>
      </w:tr>
      <w:tr w:rsidR="001E3BFF" w14:paraId="4E75F1CB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2AE61D7C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785" w:type="dxa"/>
            <w:vAlign w:val="center"/>
          </w:tcPr>
          <w:p w14:paraId="5905DAF6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155" w:type="dxa"/>
          </w:tcPr>
          <w:p w14:paraId="50AE030E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55" w:type="dxa"/>
          </w:tcPr>
          <w:p w14:paraId="3EB81B4F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</w:tcPr>
          <w:p w14:paraId="37FC7CC4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365" w:type="dxa"/>
          </w:tcPr>
          <w:p w14:paraId="6C4B4796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13" w:type="dxa"/>
          </w:tcPr>
          <w:p w14:paraId="1F064446" w14:textId="77777777" w:rsidR="001E3BFF" w:rsidRDefault="001E3BFF" w:rsidP="001E3BFF">
            <w:pPr>
              <w:spacing w:line="344" w:lineRule="exact"/>
            </w:pPr>
          </w:p>
        </w:tc>
      </w:tr>
      <w:tr w:rsidR="001E3BFF" w14:paraId="4A65DF8F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1DC9D3B6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785" w:type="dxa"/>
            <w:vAlign w:val="center"/>
          </w:tcPr>
          <w:p w14:paraId="62CBB439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155" w:type="dxa"/>
          </w:tcPr>
          <w:p w14:paraId="3BCDD702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55" w:type="dxa"/>
          </w:tcPr>
          <w:p w14:paraId="62BE3B92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</w:tcPr>
          <w:p w14:paraId="370033B2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365" w:type="dxa"/>
          </w:tcPr>
          <w:p w14:paraId="1DCBFD79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13" w:type="dxa"/>
          </w:tcPr>
          <w:p w14:paraId="35C7BB36" w14:textId="77777777" w:rsidR="001E3BFF" w:rsidRDefault="001E3BFF" w:rsidP="001E3BFF">
            <w:pPr>
              <w:spacing w:line="344" w:lineRule="exact"/>
            </w:pPr>
          </w:p>
        </w:tc>
      </w:tr>
      <w:tr w:rsidR="001E3BFF" w14:paraId="3CD4C04E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413E3BBA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785" w:type="dxa"/>
            <w:vAlign w:val="center"/>
          </w:tcPr>
          <w:p w14:paraId="0B86330D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155" w:type="dxa"/>
          </w:tcPr>
          <w:p w14:paraId="36614374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55" w:type="dxa"/>
          </w:tcPr>
          <w:p w14:paraId="4C6588CA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</w:tcPr>
          <w:p w14:paraId="6E3D8A71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365" w:type="dxa"/>
          </w:tcPr>
          <w:p w14:paraId="49F501D1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13" w:type="dxa"/>
          </w:tcPr>
          <w:p w14:paraId="57539700" w14:textId="77777777" w:rsidR="001E3BFF" w:rsidRDefault="001E3BFF" w:rsidP="001E3BFF">
            <w:pPr>
              <w:spacing w:line="344" w:lineRule="exact"/>
            </w:pPr>
          </w:p>
        </w:tc>
      </w:tr>
      <w:tr w:rsidR="001E3BFF" w14:paraId="231CB702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48E239FD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785" w:type="dxa"/>
            <w:vAlign w:val="center"/>
          </w:tcPr>
          <w:p w14:paraId="29D78DF5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155" w:type="dxa"/>
          </w:tcPr>
          <w:p w14:paraId="4D6DAAD2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55" w:type="dxa"/>
          </w:tcPr>
          <w:p w14:paraId="033F2AAF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</w:tcPr>
          <w:p w14:paraId="295540BC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365" w:type="dxa"/>
          </w:tcPr>
          <w:p w14:paraId="46A138E0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13" w:type="dxa"/>
          </w:tcPr>
          <w:p w14:paraId="320FCC48" w14:textId="77777777" w:rsidR="001E3BFF" w:rsidRDefault="001E3BFF" w:rsidP="001E3BFF">
            <w:pPr>
              <w:spacing w:line="344" w:lineRule="exact"/>
            </w:pPr>
          </w:p>
        </w:tc>
      </w:tr>
      <w:tr w:rsidR="001E3BFF" w14:paraId="7A39F40D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1FA57AD4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785" w:type="dxa"/>
            <w:vAlign w:val="center"/>
          </w:tcPr>
          <w:p w14:paraId="2A65EC36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155" w:type="dxa"/>
          </w:tcPr>
          <w:p w14:paraId="23239B40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55" w:type="dxa"/>
          </w:tcPr>
          <w:p w14:paraId="2807B29B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</w:tcPr>
          <w:p w14:paraId="4A5B9B4E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365" w:type="dxa"/>
          </w:tcPr>
          <w:p w14:paraId="3761E59D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13" w:type="dxa"/>
          </w:tcPr>
          <w:p w14:paraId="41B28F8D" w14:textId="77777777" w:rsidR="001E3BFF" w:rsidRDefault="001E3BFF" w:rsidP="001E3BFF">
            <w:pPr>
              <w:spacing w:line="344" w:lineRule="exact"/>
            </w:pPr>
          </w:p>
        </w:tc>
      </w:tr>
      <w:tr w:rsidR="001E3BFF" w14:paraId="72ECB59A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1C54A324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785" w:type="dxa"/>
            <w:vAlign w:val="center"/>
          </w:tcPr>
          <w:p w14:paraId="76035ED6" w14:textId="77777777" w:rsidR="001E3BFF" w:rsidRDefault="001E3BFF" w:rsidP="001E3BFF">
            <w:pPr>
              <w:spacing w:line="344" w:lineRule="exact"/>
              <w:jc w:val="center"/>
            </w:pPr>
          </w:p>
        </w:tc>
        <w:tc>
          <w:tcPr>
            <w:tcW w:w="1155" w:type="dxa"/>
          </w:tcPr>
          <w:p w14:paraId="7A5A31DF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55" w:type="dxa"/>
          </w:tcPr>
          <w:p w14:paraId="71383B35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</w:tcPr>
          <w:p w14:paraId="1544628F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365" w:type="dxa"/>
          </w:tcPr>
          <w:p w14:paraId="7B85B6A0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13" w:type="dxa"/>
          </w:tcPr>
          <w:p w14:paraId="53BC1E8C" w14:textId="77777777" w:rsidR="001E3BFF" w:rsidRDefault="001E3BFF" w:rsidP="001E3BFF">
            <w:pPr>
              <w:spacing w:line="344" w:lineRule="exact"/>
            </w:pPr>
          </w:p>
        </w:tc>
      </w:tr>
      <w:tr w:rsidR="001E3BFF" w14:paraId="5429905E" w14:textId="77777777" w:rsidTr="00564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14:paraId="7DFFBF7D" w14:textId="77777777" w:rsidR="001E3BFF" w:rsidRDefault="001E3BFF" w:rsidP="001E3BFF">
            <w:pPr>
              <w:spacing w:line="344" w:lineRule="exact"/>
              <w:jc w:val="center"/>
            </w:pPr>
            <w:r>
              <w:rPr>
                <w:rFonts w:hint="eastAsia"/>
              </w:rPr>
              <w:t>合　　　　計</w:t>
            </w:r>
          </w:p>
        </w:tc>
        <w:tc>
          <w:tcPr>
            <w:tcW w:w="1785" w:type="dxa"/>
            <w:tcBorders>
              <w:tr2bl w:val="single" w:sz="4" w:space="0" w:color="auto"/>
            </w:tcBorders>
            <w:vAlign w:val="center"/>
          </w:tcPr>
          <w:p w14:paraId="57622A00" w14:textId="77777777" w:rsidR="001E3BFF" w:rsidRDefault="001E3BFF" w:rsidP="001E3BFF">
            <w:pPr>
              <w:spacing w:line="344" w:lineRule="exact"/>
              <w:ind w:left="276"/>
              <w:jc w:val="center"/>
            </w:pPr>
          </w:p>
        </w:tc>
        <w:tc>
          <w:tcPr>
            <w:tcW w:w="1155" w:type="dxa"/>
          </w:tcPr>
          <w:p w14:paraId="6BF22B1F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55" w:type="dxa"/>
            <w:tcBorders>
              <w:tr2bl w:val="single" w:sz="4" w:space="0" w:color="auto"/>
            </w:tcBorders>
          </w:tcPr>
          <w:p w14:paraId="446D3E65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260" w:type="dxa"/>
            <w:tcBorders>
              <w:tr2bl w:val="single" w:sz="4" w:space="0" w:color="auto"/>
            </w:tcBorders>
          </w:tcPr>
          <w:p w14:paraId="2DFF8587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365" w:type="dxa"/>
            <w:tcBorders>
              <w:tr2bl w:val="single" w:sz="4" w:space="0" w:color="auto"/>
            </w:tcBorders>
          </w:tcPr>
          <w:p w14:paraId="3EB267E8" w14:textId="77777777" w:rsidR="001E3BFF" w:rsidRDefault="001E3BFF" w:rsidP="001E3BFF">
            <w:pPr>
              <w:spacing w:line="344" w:lineRule="exact"/>
            </w:pPr>
          </w:p>
        </w:tc>
        <w:tc>
          <w:tcPr>
            <w:tcW w:w="1113" w:type="dxa"/>
            <w:tcBorders>
              <w:tr2bl w:val="single" w:sz="4" w:space="0" w:color="auto"/>
            </w:tcBorders>
          </w:tcPr>
          <w:p w14:paraId="5D48FD48" w14:textId="77777777" w:rsidR="001E3BFF" w:rsidRDefault="001E3BFF" w:rsidP="001E3BFF">
            <w:pPr>
              <w:spacing w:line="344" w:lineRule="exact"/>
            </w:pPr>
          </w:p>
        </w:tc>
      </w:tr>
    </w:tbl>
    <w:p w14:paraId="59943E7D" w14:textId="77777777" w:rsidR="001E3BFF" w:rsidRPr="00C75291" w:rsidRDefault="001E3BFF" w:rsidP="00677BFB">
      <w:pPr>
        <w:spacing w:line="344" w:lineRule="exact"/>
        <w:ind w:leftChars="100" w:left="1010" w:hangingChars="400" w:hanging="800"/>
        <w:jc w:val="left"/>
        <w:rPr>
          <w:sz w:val="20"/>
          <w:szCs w:val="20"/>
        </w:rPr>
      </w:pPr>
      <w:r w:rsidRPr="00C75291">
        <w:rPr>
          <w:rFonts w:hint="eastAsia"/>
          <w:sz w:val="20"/>
          <w:szCs w:val="20"/>
        </w:rPr>
        <w:t>備考</w:t>
      </w:r>
      <w:r w:rsidR="00677BFB">
        <w:rPr>
          <w:rFonts w:hint="eastAsia"/>
          <w:sz w:val="20"/>
          <w:szCs w:val="20"/>
        </w:rPr>
        <w:t xml:space="preserve">　</w:t>
      </w:r>
      <w:r w:rsidRPr="00C75291">
        <w:rPr>
          <w:rFonts w:hint="eastAsia"/>
          <w:sz w:val="20"/>
          <w:szCs w:val="20"/>
        </w:rPr>
        <w:t>１　搬入土砂等区分の欄には、建設業に属する事業を行う者の再生資源の利用に関</w:t>
      </w:r>
      <w:r w:rsidR="00677BFB">
        <w:rPr>
          <w:rFonts w:hint="eastAsia"/>
          <w:sz w:val="20"/>
          <w:szCs w:val="20"/>
        </w:rPr>
        <w:t>する判断の基準となるべき事項を定める省令（平成３年建設省令第</w:t>
      </w:r>
      <w:r w:rsidR="00677BFB">
        <w:rPr>
          <w:sz w:val="20"/>
          <w:szCs w:val="20"/>
        </w:rPr>
        <w:t>19</w:t>
      </w:r>
      <w:r w:rsidRPr="00C75291">
        <w:rPr>
          <w:rFonts w:hint="eastAsia"/>
          <w:sz w:val="20"/>
          <w:szCs w:val="20"/>
        </w:rPr>
        <w:t>号）別表第１の区分を記載してください。</w:t>
      </w:r>
    </w:p>
    <w:p w14:paraId="272E212C" w14:textId="77777777" w:rsidR="001E3BFF" w:rsidRPr="00C75291" w:rsidRDefault="001E3BFF" w:rsidP="001E3BFF">
      <w:pPr>
        <w:spacing w:line="344" w:lineRule="exact"/>
        <w:ind w:leftChars="100" w:left="610" w:hangingChars="200" w:hanging="400"/>
        <w:jc w:val="left"/>
        <w:rPr>
          <w:sz w:val="20"/>
          <w:szCs w:val="20"/>
        </w:rPr>
      </w:pPr>
      <w:r w:rsidRPr="00C75291">
        <w:rPr>
          <w:rFonts w:hint="eastAsia"/>
          <w:sz w:val="20"/>
          <w:szCs w:val="20"/>
        </w:rPr>
        <w:t xml:space="preserve">　　</w:t>
      </w:r>
      <w:r w:rsidR="00677BFB">
        <w:rPr>
          <w:rFonts w:hint="eastAsia"/>
          <w:sz w:val="20"/>
          <w:szCs w:val="20"/>
        </w:rPr>
        <w:t xml:space="preserve">　</w:t>
      </w:r>
      <w:r w:rsidRPr="00C75291">
        <w:rPr>
          <w:rFonts w:hint="eastAsia"/>
          <w:sz w:val="20"/>
          <w:szCs w:val="20"/>
        </w:rPr>
        <w:t>２　搬入経路図を添付してください。</w:t>
      </w:r>
    </w:p>
    <w:p w14:paraId="2FBB4DB5" w14:textId="77777777" w:rsidR="001E3BFF" w:rsidRPr="00C75291" w:rsidRDefault="001E3BFF" w:rsidP="001E3BFF">
      <w:pPr>
        <w:spacing w:line="344" w:lineRule="exact"/>
        <w:jc w:val="left"/>
        <w:rPr>
          <w:sz w:val="20"/>
          <w:szCs w:val="20"/>
        </w:rPr>
      </w:pPr>
    </w:p>
    <w:p w14:paraId="3FA0DF7D" w14:textId="77777777" w:rsidR="001E3BFF" w:rsidRDefault="001E3BFF" w:rsidP="001E3BFF">
      <w:pPr>
        <w:spacing w:line="344" w:lineRule="exact"/>
        <w:rPr>
          <w:sz w:val="22"/>
          <w:szCs w:val="22"/>
        </w:rPr>
      </w:pPr>
    </w:p>
    <w:p w14:paraId="19AA83DF" w14:textId="77777777" w:rsidR="001E3BFF" w:rsidRDefault="001E3BFF" w:rsidP="001E3BFF">
      <w:pPr>
        <w:spacing w:line="344" w:lineRule="exact"/>
        <w:rPr>
          <w:sz w:val="22"/>
          <w:szCs w:val="22"/>
        </w:rPr>
      </w:pPr>
    </w:p>
    <w:sectPr w:rsidR="001E3BFF" w:rsidSect="00CA349C">
      <w:footerReference w:type="even" r:id="rId7"/>
      <w:pgSz w:w="11907" w:h="16839" w:code="9"/>
      <w:pgMar w:top="1021" w:right="1021" w:bottom="1021" w:left="1247" w:header="851" w:footer="992" w:gutter="0"/>
      <w:pgNumType w:fmt="decimalFullWidth"/>
      <w:cols w:space="425"/>
      <w:docGrid w:type="lines" w:linePitch="416" w:charSpace="-28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4EF6" w14:textId="77777777" w:rsidR="00513D4B" w:rsidRDefault="00513D4B">
      <w:r>
        <w:separator/>
      </w:r>
    </w:p>
  </w:endnote>
  <w:endnote w:type="continuationSeparator" w:id="0">
    <w:p w14:paraId="5FA6E9B5" w14:textId="77777777" w:rsidR="00513D4B" w:rsidRDefault="0051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76A9D" w14:textId="77777777" w:rsidR="00EC1E43" w:rsidRDefault="00EC1E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191EB6A" w14:textId="77777777" w:rsidR="00EC1E43" w:rsidRDefault="00EC1E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25DE" w14:textId="77777777" w:rsidR="00513D4B" w:rsidRDefault="00513D4B">
      <w:r>
        <w:separator/>
      </w:r>
    </w:p>
  </w:footnote>
  <w:footnote w:type="continuationSeparator" w:id="0">
    <w:p w14:paraId="495F8006" w14:textId="77777777" w:rsidR="00513D4B" w:rsidRDefault="00513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2212"/>
    <w:multiLevelType w:val="hybridMultilevel"/>
    <w:tmpl w:val="FFFFFFFF"/>
    <w:lvl w:ilvl="0" w:tplc="2EDADE3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3C542B58"/>
    <w:multiLevelType w:val="hybridMultilevel"/>
    <w:tmpl w:val="FFFFFFFF"/>
    <w:lvl w:ilvl="0" w:tplc="DFBA9A46">
      <w:start w:val="3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 w16cid:durableId="1847864005">
    <w:abstractNumId w:val="1"/>
  </w:num>
  <w:num w:numId="2" w16cid:durableId="55444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8"/>
  <w:drawingGridVerticalSpacing w:val="20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2DC1"/>
    <w:rsid w:val="00032BDB"/>
    <w:rsid w:val="00051354"/>
    <w:rsid w:val="000666BB"/>
    <w:rsid w:val="000A446F"/>
    <w:rsid w:val="00155150"/>
    <w:rsid w:val="00197974"/>
    <w:rsid w:val="001C74F0"/>
    <w:rsid w:val="001E3BFF"/>
    <w:rsid w:val="00290B35"/>
    <w:rsid w:val="002D2ABB"/>
    <w:rsid w:val="002F7AEB"/>
    <w:rsid w:val="00316D08"/>
    <w:rsid w:val="003514B8"/>
    <w:rsid w:val="00373229"/>
    <w:rsid w:val="00423590"/>
    <w:rsid w:val="00446ABF"/>
    <w:rsid w:val="004B18B2"/>
    <w:rsid w:val="004F0EE9"/>
    <w:rsid w:val="00513D4B"/>
    <w:rsid w:val="005648FE"/>
    <w:rsid w:val="006066C1"/>
    <w:rsid w:val="00621F60"/>
    <w:rsid w:val="00625041"/>
    <w:rsid w:val="00642DC1"/>
    <w:rsid w:val="00656CC8"/>
    <w:rsid w:val="00674D6D"/>
    <w:rsid w:val="00677BFB"/>
    <w:rsid w:val="007357D1"/>
    <w:rsid w:val="00766AF6"/>
    <w:rsid w:val="007D43D8"/>
    <w:rsid w:val="0081154A"/>
    <w:rsid w:val="00826A6A"/>
    <w:rsid w:val="00835211"/>
    <w:rsid w:val="008647DD"/>
    <w:rsid w:val="00884F47"/>
    <w:rsid w:val="0090128A"/>
    <w:rsid w:val="0090160E"/>
    <w:rsid w:val="00971F00"/>
    <w:rsid w:val="009D26F6"/>
    <w:rsid w:val="009F14BA"/>
    <w:rsid w:val="00A10BE3"/>
    <w:rsid w:val="00A57D9B"/>
    <w:rsid w:val="00B50D50"/>
    <w:rsid w:val="00B52638"/>
    <w:rsid w:val="00B614E1"/>
    <w:rsid w:val="00B76721"/>
    <w:rsid w:val="00BB766D"/>
    <w:rsid w:val="00BE12A6"/>
    <w:rsid w:val="00C11C6A"/>
    <w:rsid w:val="00C75291"/>
    <w:rsid w:val="00CA349C"/>
    <w:rsid w:val="00CA5267"/>
    <w:rsid w:val="00CF3FEB"/>
    <w:rsid w:val="00D509B4"/>
    <w:rsid w:val="00E1144D"/>
    <w:rsid w:val="00E422DA"/>
    <w:rsid w:val="00EA509C"/>
    <w:rsid w:val="00EC1E43"/>
    <w:rsid w:val="00ED11C9"/>
    <w:rsid w:val="00F44706"/>
    <w:rsid w:val="00F67AAE"/>
    <w:rsid w:val="00F915C5"/>
    <w:rsid w:val="00FB3642"/>
    <w:rsid w:val="00FD1DC5"/>
    <w:rsid w:val="00FF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568FA4"/>
  <w14:defaultImageDpi w14:val="0"/>
  <w15:docId w15:val="{5AEAFC44-BA8D-4435-B7F7-6DDB1964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10">
    <w:name w:val="字下げ1／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1">
    <w:name w:val="ｽﾀｲﾙ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">
    <w:name w:val="字下げ3／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2">
    <w:name w:val="字下げ2／１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43">
    <w:name w:val="字下げ4／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21">
    <w:name w:val="字下げ2／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54">
    <w:name w:val="字下げ5／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100">
    <w:name w:val="字下げ1/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210">
    <w:name w:val="字下げ2/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0">
    <w:name w:val="字下げ3/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430">
    <w:name w:val="字下げ4/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540">
    <w:name w:val="字下げ5/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a5">
    <w:name w:val="ぶら下げ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">
    <w:name w:val="ぶら下げ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0">
    <w:name w:val="ぶら下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12">
    <w:name w:val="ぶら下1/2"/>
    <w:basedOn w:val="a"/>
    <w:pPr>
      <w:wordWrap w:val="0"/>
      <w:overflowPunct w:val="0"/>
      <w:autoSpaceDE w:val="0"/>
      <w:autoSpaceDN w:val="0"/>
      <w:ind w:left="360" w:hanging="180"/>
    </w:pPr>
    <w:rPr>
      <w:rFonts w:ascii="ＭＳ 明朝"/>
      <w:szCs w:val="20"/>
    </w:rPr>
  </w:style>
  <w:style w:type="paragraph" w:customStyle="1" w:styleId="23">
    <w:name w:val="ぶら下2/3"/>
    <w:basedOn w:val="a"/>
    <w:pPr>
      <w:wordWrap w:val="0"/>
      <w:overflowPunct w:val="0"/>
      <w:autoSpaceDE w:val="0"/>
      <w:autoSpaceDN w:val="0"/>
      <w:ind w:left="540" w:hanging="180"/>
    </w:pPr>
    <w:rPr>
      <w:rFonts w:ascii="ＭＳ 明朝"/>
      <w:szCs w:val="20"/>
    </w:rPr>
  </w:style>
  <w:style w:type="paragraph" w:customStyle="1" w:styleId="34">
    <w:name w:val="ぶら下3/4"/>
    <w:basedOn w:val="a"/>
    <w:pPr>
      <w:wordWrap w:val="0"/>
      <w:overflowPunct w:val="0"/>
      <w:autoSpaceDE w:val="0"/>
      <w:autoSpaceDN w:val="0"/>
      <w:ind w:left="720" w:hanging="180"/>
    </w:pPr>
    <w:rPr>
      <w:rFonts w:ascii="ＭＳ 明朝"/>
      <w:szCs w:val="20"/>
    </w:rPr>
  </w:style>
  <w:style w:type="paragraph" w:customStyle="1" w:styleId="45">
    <w:name w:val="ぶら下4/5"/>
    <w:basedOn w:val="a"/>
    <w:pPr>
      <w:wordWrap w:val="0"/>
      <w:overflowPunct w:val="0"/>
      <w:autoSpaceDE w:val="0"/>
      <w:autoSpaceDN w:val="0"/>
      <w:ind w:left="900" w:hanging="180"/>
    </w:pPr>
    <w:rPr>
      <w:rFonts w:ascii="ＭＳ 明朝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7">
    <w:name w:val="ヘッダー (文字)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9">
    <w:name w:val="フッター (文字)"/>
    <w:link w:val="a8"/>
    <w:uiPriority w:val="99"/>
    <w:semiHidden/>
    <w:locked/>
    <w:rPr>
      <w:rFonts w:cs="Times New Roman"/>
      <w:kern w:val="2"/>
      <w:sz w:val="24"/>
      <w:szCs w:val="24"/>
    </w:rPr>
  </w:style>
  <w:style w:type="character" w:styleId="aa">
    <w:name w:val="page number"/>
    <w:uiPriority w:val="99"/>
    <w:rPr>
      <w:rFonts w:cs="Times New Roman"/>
    </w:rPr>
  </w:style>
  <w:style w:type="paragraph" w:styleId="ab">
    <w:name w:val="Note Heading"/>
    <w:basedOn w:val="a"/>
    <w:next w:val="a"/>
    <w:link w:val="ac"/>
    <w:uiPriority w:val="99"/>
    <w:pPr>
      <w:wordWrap w:val="0"/>
      <w:overflowPunct w:val="0"/>
      <w:autoSpaceDE w:val="0"/>
      <w:autoSpaceDN w:val="0"/>
      <w:jc w:val="center"/>
    </w:pPr>
    <w:rPr>
      <w:rFonts w:ascii="ＭＳ 明朝"/>
      <w:szCs w:val="20"/>
    </w:rPr>
  </w:style>
  <w:style w:type="character" w:customStyle="1" w:styleId="ac">
    <w:name w:val="記 (文字)"/>
    <w:link w:val="ab"/>
    <w:uiPriority w:val="99"/>
    <w:semiHidden/>
    <w:locked/>
    <w:rPr>
      <w:rFonts w:cs="Times New Roman"/>
      <w:kern w:val="2"/>
      <w:sz w:val="24"/>
      <w:szCs w:val="24"/>
    </w:rPr>
  </w:style>
  <w:style w:type="paragraph" w:styleId="ad">
    <w:name w:val="Closing"/>
    <w:basedOn w:val="a"/>
    <w:link w:val="ae"/>
    <w:uiPriority w:val="99"/>
    <w:pPr>
      <w:wordWrap w:val="0"/>
      <w:overflowPunct w:val="0"/>
      <w:autoSpaceDE w:val="0"/>
      <w:autoSpaceDN w:val="0"/>
      <w:jc w:val="right"/>
    </w:pPr>
    <w:rPr>
      <w:rFonts w:ascii="ＭＳ 明朝"/>
      <w:szCs w:val="20"/>
    </w:rPr>
  </w:style>
  <w:style w:type="character" w:customStyle="1" w:styleId="ae">
    <w:name w:val="結語 (文字)"/>
    <w:link w:val="ad"/>
    <w:uiPriority w:val="99"/>
    <w:semiHidden/>
    <w:locked/>
    <w:rPr>
      <w:rFonts w:cs="Times New Roman"/>
      <w:kern w:val="2"/>
      <w:sz w:val="24"/>
      <w:szCs w:val="24"/>
    </w:rPr>
  </w:style>
  <w:style w:type="character" w:styleId="af">
    <w:name w:val="annotation reference"/>
    <w:uiPriority w:val="99"/>
    <w:semiHidden/>
    <w:rPr>
      <w:rFonts w:cs="Times New Roman"/>
      <w:sz w:val="18"/>
    </w:rPr>
  </w:style>
  <w:style w:type="paragraph" w:styleId="af0">
    <w:name w:val="annotation text"/>
    <w:basedOn w:val="a"/>
    <w:link w:val="af1"/>
    <w:uiPriority w:val="99"/>
    <w:semiHidden/>
    <w:pPr>
      <w:jc w:val="left"/>
    </w:pPr>
  </w:style>
  <w:style w:type="character" w:customStyle="1" w:styleId="af1">
    <w:name w:val="コメント文字列 (文字)"/>
    <w:link w:val="af0"/>
    <w:uiPriority w:val="99"/>
    <w:semiHidden/>
    <w:locked/>
    <w:rPr>
      <w:rFonts w:cs="Times New Roman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rPr>
      <w:b/>
      <w:bCs/>
    </w:rPr>
  </w:style>
  <w:style w:type="character" w:customStyle="1" w:styleId="af3">
    <w:name w:val="コメント内容 (文字)"/>
    <w:link w:val="af2"/>
    <w:uiPriority w:val="99"/>
    <w:semiHidden/>
    <w:locked/>
    <w:rPr>
      <w:rFonts w:cs="Times New Roman"/>
      <w:b/>
      <w:bCs/>
      <w:kern w:val="2"/>
      <w:sz w:val="24"/>
      <w:szCs w:val="24"/>
    </w:rPr>
  </w:style>
  <w:style w:type="paragraph" w:styleId="af4">
    <w:name w:val="Balloon Text"/>
    <w:basedOn w:val="a"/>
    <w:link w:val="af5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f5">
    <w:name w:val="吹き出し (文字)"/>
    <w:link w:val="af4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f6">
    <w:name w:val="Document Map"/>
    <w:basedOn w:val="a"/>
    <w:link w:val="af7"/>
    <w:uiPriority w:val="99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f7">
    <w:name w:val="見出しマップ (文字)"/>
    <w:link w:val="af6"/>
    <w:uiPriority w:val="99"/>
    <w:semiHidden/>
    <w:locked/>
    <w:rPr>
      <w:rFonts w:ascii="Meiryo UI" w:eastAsia="Meiryo U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92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美浜町土砂等の埋立による土壌汚染防止に関する条例</dc:title>
  <dc:subject/>
  <dc:creator>山田　陽一</dc:creator>
  <cp:keywords/>
  <dc:description/>
  <cp:lastModifiedBy>長田　遥</cp:lastModifiedBy>
  <cp:revision>2</cp:revision>
  <cp:lastPrinted>2012-11-08T05:48:00Z</cp:lastPrinted>
  <dcterms:created xsi:type="dcterms:W3CDTF">2026-07-23T01:36:00Z</dcterms:created>
  <dcterms:modified xsi:type="dcterms:W3CDTF">2026-07-23T01:36:00Z</dcterms:modified>
</cp:coreProperties>
</file>