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spacing w:line="44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  <w:vanish w:val="1"/>
        </w:rPr>
        <w:t>専用水道給水開始届</w:t>
      </w:r>
      <w:r>
        <w:rPr>
          <w:rFonts w:hint="eastAsia" w:ascii="ＭＳ 明朝" w:hAnsi="ＭＳ 明朝" w:eastAsia="ＭＳ 明朝"/>
          <w:snapToGrid w:val="0"/>
          <w:spacing w:val="78"/>
          <w:fitText w:val="3150" w:id="1"/>
        </w:rPr>
        <w:t>専用水道給水開始</w:t>
      </w:r>
      <w:r>
        <w:rPr>
          <w:rFonts w:hint="eastAsia" w:ascii="ＭＳ 明朝" w:hAnsi="ＭＳ 明朝" w:eastAsia="ＭＳ 明朝"/>
          <w:snapToGrid w:val="0"/>
          <w:spacing w:val="6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/>
        </w:rPr>
        <w:t>　　　</w:t>
      </w:r>
      <w:r>
        <w:rPr>
          <w:rFonts w:hint="eastAsia"/>
          <w:snapToGrid w:val="0"/>
          <w:vanish w:val="1"/>
          <w:u w:val="dotted"/>
        </w:rPr>
        <w:t>氏　　名</w:t>
      </w:r>
      <w:r>
        <w:rPr>
          <w:rFonts w:hint="eastAsia"/>
          <w:snapToGrid w:val="0"/>
          <w:u w:val="dotted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　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spacing w:after="24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次のとおり専用水道の給水を開始するので、水道法第</w:t>
      </w:r>
      <w:r>
        <w:rPr>
          <w:rFonts w:hint="default"/>
          <w:snapToGrid w:val="0"/>
        </w:rPr>
        <w:t>34</w:t>
      </w:r>
      <w:r>
        <w:rPr>
          <w:rFonts w:hint="eastAsia"/>
          <w:snapToGrid w:val="0"/>
        </w:rPr>
        <w:t>条第１項において準用する同法第</w:t>
      </w:r>
      <w:r>
        <w:rPr>
          <w:rFonts w:hint="default"/>
          <w:snapToGrid w:val="0"/>
        </w:rPr>
        <w:t>13</w:t>
      </w:r>
      <w:r>
        <w:rPr>
          <w:rFonts w:hint="eastAsia"/>
          <w:snapToGrid w:val="0"/>
        </w:rPr>
        <w:t>条第１項の規定により届け出ます。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2100"/>
        <w:gridCol w:w="6762"/>
      </w:tblGrid>
      <w:tr>
        <w:trPr>
          <w:trHeight w:val="76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　月　　　日　・　第　　　　号</w:t>
            </w: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　　月　　　　日</w:t>
            </w: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給水開始年月日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　　月　　　　日</w:t>
            </w:r>
          </w:p>
        </w:tc>
      </w:tr>
      <w:tr>
        <w:trPr>
          <w:trHeight w:val="150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水質検査の結果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150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施設検査の結果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20" w:beforeLines="0" w:beforeAutospacing="0" w:line="360" w:lineRule="exact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4"/>
      </w:rPr>
      <w:t>様式第７号（第６条関係）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2017-12-15T07:44:00Z</dcterms:created>
  <dcterms:modified xsi:type="dcterms:W3CDTF">2017-12-15T07:44:00Z</dcterms:modified>
  <cp:revision>0</cp:revision>
</cp:coreProperties>
</file>