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94" w:type="dxa"/>
        <w:tblLayout w:type="fixed"/>
        <w:tblCellMar>
          <w:left w:w="94" w:type="dxa"/>
          <w:right w:w="99" w:type="dxa"/>
        </w:tblCellMar>
        <w:tblLook w:val="0000" w:firstRow="0" w:lastRow="0" w:firstColumn="0" w:lastColumn="0" w:noHBand="0" w:noVBand="0"/>
      </w:tblPr>
      <w:tblGrid>
        <w:gridCol w:w="5235"/>
        <w:gridCol w:w="1425"/>
        <w:gridCol w:w="1630"/>
      </w:tblGrid>
      <w:tr w:rsidR="00C1385F" w14:paraId="0B8E22C6" w14:textId="77777777">
        <w:trPr>
          <w:cantSplit/>
        </w:trPr>
        <w:tc>
          <w:tcPr>
            <w:tcW w:w="5235" w:type="dxa"/>
            <w:vMerge w:val="restart"/>
            <w:tcBorders>
              <w:bottom w:val="single" w:sz="4" w:space="0" w:color="000001"/>
            </w:tcBorders>
            <w:shd w:val="clear" w:color="auto" w:fill="FFFFFF"/>
          </w:tcPr>
          <w:p w14:paraId="369EFB49" w14:textId="12B2958F" w:rsidR="00C1385F" w:rsidRDefault="00347788">
            <w:pPr>
              <w:pStyle w:val="aa"/>
              <w:jc w:val="both"/>
            </w:pPr>
            <w:r>
              <w:t>（</w:t>
            </w:r>
            <w:r w:rsidR="00792E8E">
              <w:rPr>
                <w:rFonts w:hint="eastAsia"/>
              </w:rPr>
              <w:t>様式</w:t>
            </w:r>
            <w:r>
              <w:t>第</w:t>
            </w:r>
            <w:r w:rsidR="00792E8E">
              <w:rPr>
                <w:rFonts w:ascii="ＭＳ 明朝" w:hAnsi="ＭＳ 明朝" w:hint="eastAsia"/>
              </w:rPr>
              <w:t>１</w:t>
            </w:r>
            <w:r w:rsidRPr="00DB4697">
              <w:rPr>
                <w:rFonts w:ascii="ＭＳ 明朝" w:hAnsi="ＭＳ 明朝"/>
              </w:rPr>
              <w:t>号</w:t>
            </w:r>
            <w:r>
              <w:t>）</w:t>
            </w:r>
          </w:p>
        </w:tc>
        <w:tc>
          <w:tcPr>
            <w:tcW w:w="1425" w:type="dxa"/>
            <w:tcBorders>
              <w:top w:val="single" w:sz="4" w:space="0" w:color="000001"/>
              <w:left w:val="single" w:sz="4" w:space="0" w:color="000001"/>
              <w:bottom w:val="single" w:sz="4" w:space="0" w:color="000001"/>
            </w:tcBorders>
            <w:shd w:val="clear" w:color="auto" w:fill="FFFFFF"/>
            <w:vAlign w:val="center"/>
          </w:tcPr>
          <w:p w14:paraId="0C1AE19C" w14:textId="77777777" w:rsidR="00C1385F" w:rsidRDefault="00347788">
            <w:pPr>
              <w:pStyle w:val="aa"/>
            </w:pPr>
            <w:r>
              <w:rPr>
                <w:sz w:val="20"/>
              </w:rPr>
              <w:t>物件番号</w:t>
            </w:r>
          </w:p>
        </w:tc>
        <w:tc>
          <w:tcPr>
            <w:tcW w:w="1630" w:type="dxa"/>
            <w:tcBorders>
              <w:top w:val="single" w:sz="4" w:space="0" w:color="000001"/>
              <w:left w:val="single" w:sz="4" w:space="0" w:color="000001"/>
              <w:bottom w:val="single" w:sz="4" w:space="0" w:color="000001"/>
              <w:right w:val="single" w:sz="4" w:space="0" w:color="000001"/>
            </w:tcBorders>
            <w:shd w:val="clear" w:color="auto" w:fill="FFFFFF"/>
          </w:tcPr>
          <w:p w14:paraId="7E4DD916" w14:textId="77777777" w:rsidR="00C1385F" w:rsidRDefault="00347788">
            <w:pPr>
              <w:jc w:val="center"/>
            </w:pPr>
            <w:r>
              <w:rPr>
                <w:sz w:val="20"/>
              </w:rPr>
              <w:t>受付番号</w:t>
            </w:r>
          </w:p>
        </w:tc>
      </w:tr>
      <w:tr w:rsidR="00C1385F" w14:paraId="22B0E555" w14:textId="77777777">
        <w:trPr>
          <w:cantSplit/>
          <w:trHeight w:val="707"/>
        </w:trPr>
        <w:tc>
          <w:tcPr>
            <w:tcW w:w="5235" w:type="dxa"/>
            <w:vMerge/>
            <w:tcBorders>
              <w:top w:val="single" w:sz="4" w:space="0" w:color="000001"/>
              <w:bottom w:val="nil"/>
            </w:tcBorders>
            <w:shd w:val="clear" w:color="auto" w:fill="FFFFFF"/>
          </w:tcPr>
          <w:p w14:paraId="66D8AA1E" w14:textId="77777777" w:rsidR="00C1385F" w:rsidRDefault="00C1385F">
            <w:pPr>
              <w:pStyle w:val="ab"/>
              <w:snapToGrid w:val="0"/>
              <w:rPr>
                <w:sz w:val="20"/>
              </w:rPr>
            </w:pPr>
          </w:p>
        </w:tc>
        <w:tc>
          <w:tcPr>
            <w:tcW w:w="1425" w:type="dxa"/>
            <w:tcBorders>
              <w:top w:val="single" w:sz="4" w:space="0" w:color="000001"/>
              <w:left w:val="single" w:sz="4" w:space="0" w:color="000001"/>
              <w:bottom w:val="single" w:sz="4" w:space="0" w:color="000001"/>
            </w:tcBorders>
            <w:shd w:val="clear" w:color="auto" w:fill="FFFFFF"/>
          </w:tcPr>
          <w:p w14:paraId="210336D6" w14:textId="77777777" w:rsidR="00C1385F" w:rsidRDefault="00347788">
            <w:pPr>
              <w:pStyle w:val="ab"/>
              <w:jc w:val="both"/>
            </w:pPr>
            <w:r>
              <w:rPr>
                <w:rFonts w:ascii="ＭＳ 明朝" w:hAnsi="ＭＳ 明朝"/>
              </w:rPr>
              <w:t>※</w:t>
            </w:r>
          </w:p>
          <w:p w14:paraId="135B85D6" w14:textId="77777777" w:rsidR="00C1385F" w:rsidRDefault="00347788">
            <w:pPr>
              <w:pStyle w:val="ab"/>
              <w:jc w:val="both"/>
            </w:pPr>
            <w:r>
              <w:t xml:space="preserve">　　</w:t>
            </w:r>
          </w:p>
        </w:tc>
        <w:tc>
          <w:tcPr>
            <w:tcW w:w="1630" w:type="dxa"/>
            <w:tcBorders>
              <w:top w:val="single" w:sz="4" w:space="0" w:color="000001"/>
              <w:left w:val="single" w:sz="4" w:space="0" w:color="000001"/>
              <w:bottom w:val="single" w:sz="4" w:space="0" w:color="000001"/>
              <w:right w:val="single" w:sz="4" w:space="0" w:color="000001"/>
            </w:tcBorders>
            <w:shd w:val="clear" w:color="auto" w:fill="FFFFFF"/>
          </w:tcPr>
          <w:p w14:paraId="392A3145" w14:textId="77777777" w:rsidR="00C1385F" w:rsidRDefault="00347788">
            <w:r>
              <w:rPr>
                <w:rFonts w:ascii="ＭＳ 明朝" w:hAnsi="ＭＳ 明朝"/>
              </w:rPr>
              <w:t>※</w:t>
            </w:r>
          </w:p>
        </w:tc>
      </w:tr>
    </w:tbl>
    <w:p w14:paraId="775AA95E" w14:textId="77777777" w:rsidR="00C1385F" w:rsidRDefault="00C1385F">
      <w:pPr>
        <w:ind w:firstLine="5230"/>
        <w:rPr>
          <w:rFonts w:ascii="ＭＳ 明朝" w:hAnsi="ＭＳ 明朝"/>
          <w:sz w:val="20"/>
        </w:rPr>
      </w:pPr>
    </w:p>
    <w:p w14:paraId="6C2083E4" w14:textId="77777777" w:rsidR="00C1385F" w:rsidRDefault="00347788">
      <w:pPr>
        <w:ind w:firstLine="5230"/>
      </w:pPr>
      <w:r>
        <w:rPr>
          <w:rFonts w:ascii="ＭＳ 明朝" w:hAnsi="ＭＳ 明朝"/>
          <w:sz w:val="20"/>
        </w:rPr>
        <w:t>※</w:t>
      </w:r>
      <w:r>
        <w:rPr>
          <w:sz w:val="20"/>
        </w:rPr>
        <w:t>欄は、記入しないでください。</w:t>
      </w:r>
    </w:p>
    <w:p w14:paraId="3670AEB3" w14:textId="77777777" w:rsidR="00C1385F" w:rsidRDefault="00347788">
      <w:pPr>
        <w:jc w:val="center"/>
      </w:pPr>
      <w:r>
        <w:rPr>
          <w:rFonts w:ascii="ＭＳ ゴシック" w:eastAsia="ＭＳ ゴシック" w:hAnsi="ＭＳ ゴシック" w:hint="eastAsia"/>
          <w:sz w:val="32"/>
        </w:rPr>
        <w:t xml:space="preserve">一般競争入札による市有財産売払い募集　</w:t>
      </w:r>
      <w:r>
        <w:rPr>
          <w:rFonts w:ascii="ＭＳ ゴシック" w:eastAsia="ＭＳ ゴシック" w:hAnsi="ＭＳ ゴシック"/>
          <w:sz w:val="32"/>
        </w:rPr>
        <w:t>参加申込書兼誓約書</w:t>
      </w:r>
    </w:p>
    <w:p w14:paraId="1BEAE006" w14:textId="77777777" w:rsidR="00C1385F" w:rsidRDefault="00C1385F">
      <w:pPr>
        <w:jc w:val="center"/>
        <w:rPr>
          <w:rFonts w:ascii="ＭＳ ゴシック" w:eastAsia="ＭＳ ゴシック" w:hAnsi="ＭＳ ゴシック"/>
          <w:sz w:val="22"/>
        </w:rPr>
      </w:pPr>
    </w:p>
    <w:p w14:paraId="1CA0F53D" w14:textId="77777777" w:rsidR="00C1385F" w:rsidRDefault="00347788">
      <w:pPr>
        <w:pStyle w:val="ab"/>
      </w:pPr>
      <w:r>
        <w:t>令和　　年　　月　　日</w:t>
      </w:r>
    </w:p>
    <w:p w14:paraId="65ECDB55" w14:textId="77777777" w:rsidR="00C1385F" w:rsidRDefault="00C1385F">
      <w:pPr>
        <w:pStyle w:val="ab"/>
      </w:pPr>
    </w:p>
    <w:p w14:paraId="4AA7323B" w14:textId="77777777" w:rsidR="00C1385F" w:rsidRDefault="00347788">
      <w:pPr>
        <w:ind w:firstLine="387"/>
      </w:pPr>
      <w:r>
        <w:t>常　滑　市　長　様</w:t>
      </w:r>
    </w:p>
    <w:p w14:paraId="0B3EDFEC" w14:textId="77777777" w:rsidR="00C1385F" w:rsidRDefault="00347788">
      <w:pPr>
        <w:ind w:firstLine="387"/>
      </w:pPr>
      <w:r>
        <w:t xml:space="preserve">　　　　　　　　　　　　　</w:t>
      </w:r>
      <w:r>
        <w:rPr>
          <w:rFonts w:hint="eastAsia"/>
        </w:rPr>
        <w:t xml:space="preserve">　　　　　</w:t>
      </w:r>
      <w:r>
        <w:t>〒</w:t>
      </w:r>
    </w:p>
    <w:p w14:paraId="06211616" w14:textId="77777777" w:rsidR="00C1385F" w:rsidRDefault="00347788">
      <w:pPr>
        <w:ind w:firstLine="2679"/>
      </w:pPr>
      <w:r>
        <w:t>（申込者）住　所</w:t>
      </w:r>
    </w:p>
    <w:p w14:paraId="3E590A0E" w14:textId="77777777" w:rsidR="00C1385F" w:rsidRDefault="00347788">
      <w:pPr>
        <w:ind w:firstLine="1353"/>
      </w:pPr>
      <w:r>
        <w:t xml:space="preserve">　　　　　　　　　　（所在地）</w:t>
      </w:r>
    </w:p>
    <w:p w14:paraId="78E3A089" w14:textId="77777777" w:rsidR="00C1385F" w:rsidRDefault="00347788" w:rsidP="00DB4697">
      <w:pPr>
        <w:wordWrap w:val="0"/>
        <w:ind w:firstLine="1353"/>
        <w:jc w:val="right"/>
      </w:pPr>
      <w:r>
        <w:t xml:space="preserve">　氏　名　　　</w:t>
      </w:r>
      <w:r w:rsidR="00DB4697">
        <w:rPr>
          <w:rFonts w:hint="eastAsia"/>
        </w:rPr>
        <w:t xml:space="preserve">  </w:t>
      </w:r>
      <w:r w:rsidR="00DB4697">
        <w:t xml:space="preserve">     </w:t>
      </w:r>
      <w:r>
        <w:t xml:space="preserve">　　　　　　　　　　　　　　㊞</w:t>
      </w:r>
    </w:p>
    <w:p w14:paraId="4F92A5B9" w14:textId="77777777" w:rsidR="00C1385F" w:rsidRDefault="00347788">
      <w:pPr>
        <w:ind w:firstLine="1353"/>
      </w:pPr>
      <w:r>
        <w:t xml:space="preserve">　　　　　　　　　　（</w:t>
      </w:r>
      <w:r>
        <w:rPr>
          <w:w w:val="80"/>
        </w:rPr>
        <w:t>名称及び代表者氏名</w:t>
      </w:r>
      <w:r>
        <w:t xml:space="preserve">）　　　　　　　　　　　　　　　　　　</w:t>
      </w:r>
      <w:r>
        <w:rPr>
          <w:rFonts w:eastAsia="Century"/>
        </w:rPr>
        <w:t xml:space="preserve"> </w:t>
      </w:r>
    </w:p>
    <w:p w14:paraId="47EC9115" w14:textId="77777777" w:rsidR="00C1385F" w:rsidRDefault="00347788">
      <w:r>
        <w:t xml:space="preserve">　　　　　　　　　　　　　　　　　連絡先（電話）</w:t>
      </w:r>
    </w:p>
    <w:p w14:paraId="5986BB87" w14:textId="77777777" w:rsidR="00C1385F" w:rsidRDefault="00347788">
      <w:r>
        <w:t xml:space="preserve">　　　　　　　　　　　　　　　</w:t>
      </w:r>
    </w:p>
    <w:p w14:paraId="20D50F46" w14:textId="5F658C89" w:rsidR="009C15FB" w:rsidRDefault="00347788" w:rsidP="009C15FB">
      <w:pPr>
        <w:ind w:firstLine="193"/>
      </w:pPr>
      <w:r>
        <w:t>常滑市が行う</w:t>
      </w:r>
      <w:r w:rsidR="001A09F9">
        <w:rPr>
          <w:rFonts w:hint="eastAsia"/>
        </w:rPr>
        <w:t>「令和</w:t>
      </w:r>
      <w:r w:rsidR="00B34568">
        <w:rPr>
          <w:rFonts w:hint="eastAsia"/>
        </w:rPr>
        <w:t>７</w:t>
      </w:r>
      <w:r>
        <w:rPr>
          <w:rFonts w:hint="eastAsia"/>
        </w:rPr>
        <w:t>年度</w:t>
      </w:r>
      <w:r w:rsidR="00545BBD">
        <w:rPr>
          <w:rFonts w:hint="eastAsia"/>
        </w:rPr>
        <w:t>第１回</w:t>
      </w:r>
      <w:r>
        <w:rPr>
          <w:rFonts w:hint="eastAsia"/>
        </w:rPr>
        <w:t>一般競争入札による市有財産売払い募集」</w:t>
      </w:r>
      <w:r>
        <w:t>に参加したいので、応募要領、入札心得書、物件調書等、入札に係る各書類について内容を確認及び承諾の</w:t>
      </w:r>
      <w:r w:rsidR="00D52500">
        <w:rPr>
          <w:rFonts w:hint="eastAsia"/>
        </w:rPr>
        <w:t>上、</w:t>
      </w:r>
      <w:r>
        <w:t>申</w:t>
      </w:r>
      <w:r w:rsidR="00A2545D">
        <w:rPr>
          <w:rFonts w:hint="eastAsia"/>
        </w:rPr>
        <w:t>し</w:t>
      </w:r>
      <w:r>
        <w:t>込みます。</w:t>
      </w:r>
    </w:p>
    <w:p w14:paraId="28B7B31E" w14:textId="49B02376" w:rsidR="00C1385F" w:rsidRDefault="00347788">
      <w:r>
        <w:t xml:space="preserve">　また、</w:t>
      </w:r>
      <w:r w:rsidR="00A2545D">
        <w:rPr>
          <w:rFonts w:hint="eastAsia"/>
        </w:rPr>
        <w:t>入札参加資格の確認のため、常滑市税の納税状況を税務課で確認され</w:t>
      </w:r>
      <w:r w:rsidR="009C15FB">
        <w:rPr>
          <w:rFonts w:hint="eastAsia"/>
        </w:rPr>
        <w:t>ることを承諾するとともに、</w:t>
      </w:r>
      <w:r>
        <w:t>裏面の誓約書の内容について</w:t>
      </w:r>
      <w:r>
        <w:rPr>
          <w:rFonts w:hint="eastAsia"/>
        </w:rPr>
        <w:t>誓約</w:t>
      </w:r>
      <w:r w:rsidR="009C15FB">
        <w:rPr>
          <w:rFonts w:hint="eastAsia"/>
        </w:rPr>
        <w:t>し</w:t>
      </w:r>
      <w:r>
        <w:t>、これらが事実と相違することが判明した</w:t>
      </w:r>
      <w:r w:rsidR="00A2545D">
        <w:t>場合には、当該事実に関して貴市が行う一切の措置について異議の申</w:t>
      </w:r>
      <w:r>
        <w:t>立てを行いません。</w:t>
      </w:r>
    </w:p>
    <w:p w14:paraId="054D5344" w14:textId="77777777" w:rsidR="00750593" w:rsidRDefault="00750593"/>
    <w:p w14:paraId="2A5F52B4" w14:textId="77777777" w:rsidR="00C1385F" w:rsidRDefault="00347788">
      <w:pPr>
        <w:pStyle w:val="aa"/>
      </w:pPr>
      <w:r>
        <w:t>記</w:t>
      </w:r>
    </w:p>
    <w:p w14:paraId="25F47DD6" w14:textId="77777777" w:rsidR="00C1385F" w:rsidRDefault="00C1385F"/>
    <w:tbl>
      <w:tblPr>
        <w:tblW w:w="0" w:type="auto"/>
        <w:tblInd w:w="294" w:type="dxa"/>
        <w:tblLayout w:type="fixed"/>
        <w:tblCellMar>
          <w:left w:w="94" w:type="dxa"/>
          <w:right w:w="99" w:type="dxa"/>
        </w:tblCellMar>
        <w:tblLook w:val="0000" w:firstRow="0" w:lastRow="0" w:firstColumn="0" w:lastColumn="0" w:noHBand="0" w:noVBand="0"/>
      </w:tblPr>
      <w:tblGrid>
        <w:gridCol w:w="1230"/>
        <w:gridCol w:w="6796"/>
      </w:tblGrid>
      <w:tr w:rsidR="00C1385F" w14:paraId="248420CC" w14:textId="77777777">
        <w:trPr>
          <w:cantSplit/>
          <w:trHeight w:val="521"/>
        </w:trPr>
        <w:tc>
          <w:tcPr>
            <w:tcW w:w="1230" w:type="dxa"/>
            <w:tcBorders>
              <w:top w:val="single" w:sz="4" w:space="0" w:color="000001"/>
              <w:left w:val="single" w:sz="4" w:space="0" w:color="000001"/>
              <w:bottom w:val="single" w:sz="4" w:space="0" w:color="000001"/>
            </w:tcBorders>
            <w:shd w:val="clear" w:color="auto" w:fill="FFFFFF"/>
            <w:vAlign w:val="center"/>
          </w:tcPr>
          <w:p w14:paraId="2F8C484B" w14:textId="77777777" w:rsidR="00C1385F" w:rsidRDefault="00347788">
            <w:pPr>
              <w:pStyle w:val="aa"/>
            </w:pPr>
            <w:r>
              <w:t>物件番号</w:t>
            </w:r>
          </w:p>
        </w:tc>
        <w:tc>
          <w:tcPr>
            <w:tcW w:w="679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BE3F03" w14:textId="77777777" w:rsidR="00C1385F" w:rsidRDefault="00347788">
            <w:pPr>
              <w:pStyle w:val="aa"/>
            </w:pPr>
            <w:r>
              <w:t>所在</w:t>
            </w:r>
          </w:p>
        </w:tc>
      </w:tr>
      <w:tr w:rsidR="00C1385F" w14:paraId="6126D25D" w14:textId="77777777">
        <w:trPr>
          <w:cantSplit/>
          <w:trHeight w:val="590"/>
        </w:trPr>
        <w:tc>
          <w:tcPr>
            <w:tcW w:w="1230" w:type="dxa"/>
            <w:tcBorders>
              <w:top w:val="single" w:sz="4" w:space="0" w:color="000001"/>
              <w:left w:val="single" w:sz="4" w:space="0" w:color="000001"/>
              <w:bottom w:val="single" w:sz="4" w:space="0" w:color="000001"/>
            </w:tcBorders>
            <w:shd w:val="clear" w:color="auto" w:fill="FFFFFF"/>
            <w:vAlign w:val="center"/>
          </w:tcPr>
          <w:p w14:paraId="7BEAE941" w14:textId="77777777" w:rsidR="00C1385F" w:rsidRDefault="00C1385F">
            <w:pPr>
              <w:pStyle w:val="aa"/>
              <w:snapToGrid w:val="0"/>
            </w:pPr>
          </w:p>
        </w:tc>
        <w:tc>
          <w:tcPr>
            <w:tcW w:w="679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356D3" w14:textId="77777777" w:rsidR="00C1385F" w:rsidRDefault="00C1385F">
            <w:pPr>
              <w:snapToGrid w:val="0"/>
            </w:pPr>
          </w:p>
        </w:tc>
      </w:tr>
    </w:tbl>
    <w:p w14:paraId="2961216A" w14:textId="77777777" w:rsidR="00C1385F" w:rsidRDefault="00C1385F"/>
    <w:p w14:paraId="0E4B9B01" w14:textId="77777777" w:rsidR="00C1385F" w:rsidRDefault="00347788">
      <w:pPr>
        <w:ind w:firstLine="193"/>
      </w:pPr>
      <w:r>
        <w:t>申込みされた場合は、受付印を押し、参加申込書のコピーをお渡しします。入札会場へ来場の際に必要となりますので、大切に保管ください。</w:t>
      </w:r>
    </w:p>
    <w:p w14:paraId="05863162" w14:textId="77777777" w:rsidR="00C1385F" w:rsidRDefault="00C1385F">
      <w:pPr>
        <w:ind w:firstLine="193"/>
      </w:pPr>
    </w:p>
    <w:p w14:paraId="0821430A" w14:textId="77777777" w:rsidR="00C1385F" w:rsidRPr="0037666C" w:rsidRDefault="0037666C">
      <w:r>
        <w:rPr>
          <w:rFonts w:ascii="ＭＳ 明朝" w:hAnsi="ＭＳ 明朝"/>
          <w:noProof/>
        </w:rPr>
        <mc:AlternateContent>
          <mc:Choice Requires="wps">
            <w:drawing>
              <wp:anchor distT="72390" distB="72390" distL="72390" distR="72390" simplePos="0" relativeHeight="3" behindDoc="0" locked="0" layoutInCell="1" hidden="0" allowOverlap="1" wp14:anchorId="63D6A86C" wp14:editId="2D30F191">
                <wp:simplePos x="0" y="0"/>
                <wp:positionH relativeFrom="column">
                  <wp:posOffset>4158705</wp:posOffset>
                </wp:positionH>
                <wp:positionV relativeFrom="paragraph">
                  <wp:posOffset>307158</wp:posOffset>
                </wp:positionV>
                <wp:extent cx="1419225" cy="1790700"/>
                <wp:effectExtent l="0" t="0" r="635" b="635"/>
                <wp:wrapNone/>
                <wp:docPr id="1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19225" cy="1790700"/>
                        </a:xfrm>
                        <a:prstGeom prst="rect">
                          <a:avLst/>
                        </a:prstGeom>
                        <a:solidFill>
                          <a:srgbClr val="FFFFFF"/>
                        </a:solidFill>
                        <a:ln>
                          <a:noFill/>
                        </a:ln>
                      </wps:spPr>
                      <wps:txbx>
                        <w:txbxContent>
                          <w:tbl>
                            <w:tblPr>
                              <w:tblW w:w="0" w:type="auto"/>
                              <w:tblInd w:w="130" w:type="dxa"/>
                              <w:tblLayout w:type="fixed"/>
                              <w:tblCellMar>
                                <w:left w:w="94" w:type="dxa"/>
                                <w:right w:w="99" w:type="dxa"/>
                              </w:tblCellMar>
                              <w:tblLook w:val="0000" w:firstRow="0" w:lastRow="0" w:firstColumn="0" w:lastColumn="0" w:noHBand="0" w:noVBand="0"/>
                            </w:tblPr>
                            <w:tblGrid>
                              <w:gridCol w:w="1750"/>
                            </w:tblGrid>
                            <w:tr w:rsidR="00C1385F" w14:paraId="2526BC42" w14:textId="77777777">
                              <w:trPr>
                                <w:trHeight w:val="555"/>
                              </w:trPr>
                              <w:tc>
                                <w:tcPr>
                                  <w:tcW w:w="17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1469AC" w14:textId="77777777" w:rsidR="00C1385F" w:rsidRDefault="00347788">
                                  <w:pPr>
                                    <w:pStyle w:val="aa"/>
                                  </w:pPr>
                                  <w:r>
                                    <w:t>受　付　印</w:t>
                                  </w:r>
                                </w:p>
                              </w:tc>
                            </w:tr>
                            <w:tr w:rsidR="00C1385F" w14:paraId="526F05B0" w14:textId="77777777">
                              <w:trPr>
                                <w:trHeight w:val="1967"/>
                              </w:trPr>
                              <w:tc>
                                <w:tcPr>
                                  <w:tcW w:w="1750" w:type="dxa"/>
                                  <w:tcBorders>
                                    <w:top w:val="single" w:sz="4" w:space="0" w:color="000001"/>
                                    <w:left w:val="single" w:sz="4" w:space="0" w:color="000001"/>
                                    <w:bottom w:val="single" w:sz="4" w:space="0" w:color="000001"/>
                                    <w:right w:val="single" w:sz="4" w:space="0" w:color="000001"/>
                                  </w:tcBorders>
                                  <w:shd w:val="clear" w:color="auto" w:fill="FFFFFF"/>
                                </w:tcPr>
                                <w:p w14:paraId="5A110279" w14:textId="77777777" w:rsidR="00C1385F" w:rsidRDefault="00C1385F">
                                  <w:pPr>
                                    <w:snapToGrid w:val="0"/>
                                  </w:pPr>
                                </w:p>
                                <w:p w14:paraId="5998B545" w14:textId="77777777" w:rsidR="00C1385F" w:rsidRDefault="00C1385F"/>
                              </w:tc>
                            </w:tr>
                          </w:tbl>
                          <w:p w14:paraId="083A00D1" w14:textId="77777777" w:rsidR="00C1385F" w:rsidRDefault="00C1385F">
                            <w:pPr>
                              <w:rPr>
                                <w:color w:val="auto"/>
                              </w:rPr>
                            </w:pPr>
                          </w:p>
                        </w:txbxContent>
                      </wps:txbx>
                      <wps:bodyPr rot="0" vertOverflow="overflow" horzOverflow="overflow" wrap="square" lIns="92075" tIns="46355" rIns="92075" bIns="46355" anchor="t" anchorCtr="0" upright="1"/>
                    </wps:wsp>
                  </a:graphicData>
                </a:graphic>
              </wp:anchor>
            </w:drawing>
          </mc:Choice>
          <mc:Fallback>
            <w:pict>
              <v:shapetype w14:anchorId="63D6A86C" id="_x0000_t202" coordsize="21600,21600" o:spt="202" path="m,l,21600r21600,l21600,xe">
                <v:stroke joinstyle="miter"/>
                <v:path gradientshapeok="t" o:connecttype="rect"/>
              </v:shapetype>
              <v:shape id="Text Box 4" o:spid="_x0000_s1026" type="#_x0000_t202" style="position:absolute;left:0;text-align:left;margin-left:327.45pt;margin-top:24.2pt;width:111.75pt;height:141pt;z-index:3;visibility:visible;mso-wrap-style:square;mso-wrap-distance-left:5.7pt;mso-wrap-distance-top:5.7pt;mso-wrap-distance-right:5.7pt;mso-wrap-distance-bottom:5.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AK6QEAAMcDAAAOAAAAZHJzL2Uyb0RvYy54bWysU9uO0zAQfUfiHyy/01zY3dKo6Qq6KkJa&#10;sUgLH+A4zkU4HjN2m5SvZ+yUtlp4QvRhOuOxz8w5M1nfT4NmB4WuB1PybJFypoyEujdtyb993b15&#10;x5nzwtRCg1ElPyrH7zevX61HW6gcOtC1QkYgxhWjLXnnvS2SxMlODcItwCpDyQZwEJ5CbJMaxUjo&#10;g07yNL1LRsDaIkjlHJ0+zEm+ifhNo6R/ahqnPNMlp958tBhtFWyyWYuiRWG7Xp7aEP/QxSB6Q0XP&#10;UA/CC7bH/g+ooZcIDhq/kDAk0DS9VJEDscnSF2yeO2FV5ELiOHuWyf0/WPn58Gy/IPPTB5hogJGE&#10;s48gvztmYNsJ06r3iDB2StRUOAuSJaN1xelpkNoVjkAC/6nBIfwTM0Z4JPnxLLOaPJOhyE22yvNb&#10;ziTlsuUqXaZxEMnluUXnPyoYWHBKjjTH2Jk4PDofGhDF7yuhmgPd17te6xhgW201soOgme/iL/b8&#10;4po24bKB8GxGDCeR2Uwm0PJTNVEyuBXURxIKYd4h2nn/RKbRMJYcTh5nHeDPv52PtGMldz/2AhVn&#10;+pMhLVd5uiQZfAxu7t7eUoDXmeo6I4wk8JJ7zmZ36+dF3lvs247ausyGtiWKdNrssI7XceR5+f42&#10;vwAAAP//AwBQSwMEFAAGAAgAAAAhAN4QpUDgAAAACgEAAA8AAABkcnMvZG93bnJldi54bWxMj8FO&#10;g0AQhu8mvsNmTLzZRYGKyNCYJiaNF7Xa9rplRyCys4RdKL6925PeZjJf/vn+YjWbTkw0uNYywu0i&#10;AkFcWd1yjfD58XyTgXBesVadZUL4IQer8vKiULm2J36naetrEULY5Qqh8b7PpXRVQ0a5he2Jw+3L&#10;Dkb5sA611IM6hXDTybsoWkqjWg4fGtXTuqHqezsahJfXQ7wZ076Xm2q3ftvvZZz6CfH6an56BOFp&#10;9n8wnPWDOpTB6WhH1k50CMs0eQgoQpIlIAKQ3Z+HI0IcRwnIspD/K5S/AAAA//8DAFBLAQItABQA&#10;BgAIAAAAIQC2gziS/gAAAOEBAAATAAAAAAAAAAAAAAAAAAAAAABbQ29udGVudF9UeXBlc10ueG1s&#10;UEsBAi0AFAAGAAgAAAAhADj9If/WAAAAlAEAAAsAAAAAAAAAAAAAAAAALwEAAF9yZWxzLy5yZWxz&#10;UEsBAi0AFAAGAAgAAAAhAOAcYArpAQAAxwMAAA4AAAAAAAAAAAAAAAAALgIAAGRycy9lMm9Eb2Mu&#10;eG1sUEsBAi0AFAAGAAgAAAAhAN4QpUDgAAAACgEAAA8AAAAAAAAAAAAAAAAAQwQAAGRycy9kb3du&#10;cmV2LnhtbFBLBQYAAAAABAAEAPMAAABQBQAAAAA=&#10;" stroked="f">
                <v:textbox inset="7.25pt,3.65pt,7.25pt,3.65pt">
                  <w:txbxContent>
                    <w:tbl>
                      <w:tblPr>
                        <w:tblW w:w="0" w:type="auto"/>
                        <w:tblInd w:w="130" w:type="dxa"/>
                        <w:tblLayout w:type="fixed"/>
                        <w:tblCellMar>
                          <w:left w:w="94" w:type="dxa"/>
                          <w:right w:w="99" w:type="dxa"/>
                        </w:tblCellMar>
                        <w:tblLook w:val="0000" w:firstRow="0" w:lastRow="0" w:firstColumn="0" w:lastColumn="0" w:noHBand="0" w:noVBand="0"/>
                      </w:tblPr>
                      <w:tblGrid>
                        <w:gridCol w:w="1750"/>
                      </w:tblGrid>
                      <w:tr w:rsidR="00C1385F" w14:paraId="2526BC42" w14:textId="77777777">
                        <w:trPr>
                          <w:trHeight w:val="555"/>
                        </w:trPr>
                        <w:tc>
                          <w:tcPr>
                            <w:tcW w:w="17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1469AC" w14:textId="77777777" w:rsidR="00C1385F" w:rsidRDefault="00347788">
                            <w:pPr>
                              <w:pStyle w:val="aa"/>
                            </w:pPr>
                            <w:r>
                              <w:t>受　付　印</w:t>
                            </w:r>
                          </w:p>
                        </w:tc>
                      </w:tr>
                      <w:tr w:rsidR="00C1385F" w14:paraId="526F05B0" w14:textId="77777777">
                        <w:trPr>
                          <w:trHeight w:val="1967"/>
                        </w:trPr>
                        <w:tc>
                          <w:tcPr>
                            <w:tcW w:w="1750" w:type="dxa"/>
                            <w:tcBorders>
                              <w:top w:val="single" w:sz="4" w:space="0" w:color="000001"/>
                              <w:left w:val="single" w:sz="4" w:space="0" w:color="000001"/>
                              <w:bottom w:val="single" w:sz="4" w:space="0" w:color="000001"/>
                              <w:right w:val="single" w:sz="4" w:space="0" w:color="000001"/>
                            </w:tcBorders>
                            <w:shd w:val="clear" w:color="auto" w:fill="FFFFFF"/>
                          </w:tcPr>
                          <w:p w14:paraId="5A110279" w14:textId="77777777" w:rsidR="00C1385F" w:rsidRDefault="00C1385F">
                            <w:pPr>
                              <w:snapToGrid w:val="0"/>
                            </w:pPr>
                          </w:p>
                          <w:p w14:paraId="5998B545" w14:textId="77777777" w:rsidR="00C1385F" w:rsidRDefault="00C1385F"/>
                        </w:tc>
                      </w:tr>
                    </w:tbl>
                    <w:p w14:paraId="083A00D1" w14:textId="77777777" w:rsidR="00C1385F" w:rsidRDefault="00C1385F">
                      <w:pPr>
                        <w:rPr>
                          <w:color w:val="auto"/>
                        </w:rPr>
                      </w:pPr>
                    </w:p>
                  </w:txbxContent>
                </v:textbox>
              </v:shape>
            </w:pict>
          </mc:Fallback>
        </mc:AlternateContent>
      </w:r>
      <w:r w:rsidR="00D3639A">
        <w:rPr>
          <w:sz w:val="32"/>
        </w:rPr>
        <w:t>【共有者：</w:t>
      </w:r>
      <w:r w:rsidR="00D3639A">
        <w:rPr>
          <w:rFonts w:hint="eastAsia"/>
          <w:sz w:val="32"/>
        </w:rPr>
        <w:t xml:space="preserve">　</w:t>
      </w:r>
      <w:r w:rsidR="00347788">
        <w:rPr>
          <w:sz w:val="32"/>
        </w:rPr>
        <w:t>有</w:t>
      </w:r>
      <w:r>
        <w:rPr>
          <w:rFonts w:hint="eastAsia"/>
          <w:sz w:val="32"/>
        </w:rPr>
        <w:t>（下欄も記入）</w:t>
      </w:r>
      <w:r w:rsidR="00347788">
        <w:rPr>
          <w:sz w:val="32"/>
        </w:rPr>
        <w:t>・　無</w:t>
      </w:r>
      <w:r w:rsidR="00D3639A">
        <w:rPr>
          <w:rFonts w:hint="eastAsia"/>
          <w:sz w:val="32"/>
        </w:rPr>
        <w:t xml:space="preserve">　</w:t>
      </w:r>
      <w:r w:rsidR="00347788">
        <w:rPr>
          <w:sz w:val="32"/>
        </w:rPr>
        <w:t>】</w:t>
      </w:r>
      <w:r w:rsidR="00347788">
        <w:t>どちらかに〇</w:t>
      </w:r>
    </w:p>
    <w:tbl>
      <w:tblPr>
        <w:tblW w:w="0" w:type="auto"/>
        <w:tblInd w:w="-10" w:type="dxa"/>
        <w:tblLayout w:type="fixed"/>
        <w:tblCellMar>
          <w:left w:w="103" w:type="dxa"/>
        </w:tblCellMar>
        <w:tblLook w:val="0000" w:firstRow="0" w:lastRow="0" w:firstColumn="0" w:lastColumn="0" w:noHBand="0" w:noVBand="0"/>
      </w:tblPr>
      <w:tblGrid>
        <w:gridCol w:w="6072"/>
      </w:tblGrid>
      <w:tr w:rsidR="00C1385F" w14:paraId="76E4B6E9" w14:textId="77777777">
        <w:trPr>
          <w:trHeight w:val="343"/>
        </w:trPr>
        <w:tc>
          <w:tcPr>
            <w:tcW w:w="6072" w:type="dxa"/>
            <w:tcBorders>
              <w:top w:val="single" w:sz="4" w:space="0" w:color="000001"/>
              <w:left w:val="single" w:sz="4" w:space="0" w:color="000001"/>
              <w:bottom w:val="single" w:sz="4" w:space="0" w:color="000001"/>
              <w:right w:val="single" w:sz="4" w:space="0" w:color="000001"/>
            </w:tcBorders>
            <w:shd w:val="clear" w:color="auto" w:fill="FFFFFF"/>
          </w:tcPr>
          <w:p w14:paraId="7F158037" w14:textId="77777777" w:rsidR="00C1385F" w:rsidRDefault="00347788">
            <w:pPr>
              <w:jc w:val="center"/>
            </w:pPr>
            <w:r>
              <w:t>代表して入札手続きを行う者の氏名又は名称等</w:t>
            </w:r>
          </w:p>
        </w:tc>
      </w:tr>
      <w:tr w:rsidR="00C1385F" w14:paraId="173F3333" w14:textId="77777777">
        <w:trPr>
          <w:trHeight w:val="702"/>
        </w:trPr>
        <w:tc>
          <w:tcPr>
            <w:tcW w:w="6072" w:type="dxa"/>
            <w:tcBorders>
              <w:top w:val="single" w:sz="4" w:space="0" w:color="000001"/>
              <w:left w:val="single" w:sz="4" w:space="0" w:color="000001"/>
              <w:bottom w:val="single" w:sz="4" w:space="0" w:color="000001"/>
              <w:right w:val="single" w:sz="4" w:space="0" w:color="000001"/>
            </w:tcBorders>
            <w:shd w:val="clear" w:color="auto" w:fill="FFFFFF"/>
          </w:tcPr>
          <w:p w14:paraId="3F4A0F71" w14:textId="77777777" w:rsidR="00C1385F" w:rsidRDefault="00C1385F">
            <w:pPr>
              <w:snapToGrid w:val="0"/>
            </w:pPr>
          </w:p>
        </w:tc>
      </w:tr>
      <w:tr w:rsidR="00C1385F" w14:paraId="70E5EB92" w14:textId="77777777">
        <w:tc>
          <w:tcPr>
            <w:tcW w:w="6072" w:type="dxa"/>
            <w:tcBorders>
              <w:top w:val="single" w:sz="4" w:space="0" w:color="000001"/>
              <w:left w:val="single" w:sz="4" w:space="0" w:color="000001"/>
              <w:bottom w:val="single" w:sz="4" w:space="0" w:color="000001"/>
              <w:right w:val="single" w:sz="4" w:space="0" w:color="000001"/>
            </w:tcBorders>
            <w:shd w:val="clear" w:color="auto" w:fill="FFFFFF"/>
          </w:tcPr>
          <w:p w14:paraId="6E9BFA80" w14:textId="76D4A2D0" w:rsidR="00C1385F" w:rsidRDefault="00347788">
            <w:pPr>
              <w:jc w:val="center"/>
            </w:pPr>
            <w:r>
              <w:rPr>
                <w:rFonts w:hint="eastAsia"/>
              </w:rPr>
              <w:t>こ</w:t>
            </w:r>
            <w:r>
              <w:t>の申込書で申</w:t>
            </w:r>
            <w:r w:rsidR="00D52500">
              <w:rPr>
                <w:rFonts w:hint="eastAsia"/>
              </w:rPr>
              <w:t>し</w:t>
            </w:r>
            <w:r>
              <w:t>込</w:t>
            </w:r>
            <w:r>
              <w:rPr>
                <w:rFonts w:hint="eastAsia"/>
              </w:rPr>
              <w:t>む方の</w:t>
            </w:r>
            <w:r>
              <w:t>共有持ち分</w:t>
            </w:r>
          </w:p>
        </w:tc>
      </w:tr>
      <w:tr w:rsidR="00C1385F" w14:paraId="59AE38FB" w14:textId="77777777">
        <w:trPr>
          <w:trHeight w:val="762"/>
        </w:trPr>
        <w:tc>
          <w:tcPr>
            <w:tcW w:w="607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8B2F9C" w14:textId="77777777" w:rsidR="00C1385F" w:rsidRDefault="00347788">
            <w:pPr>
              <w:snapToGrid w:val="0"/>
            </w:pPr>
            <w:r>
              <w:rPr>
                <w:rFonts w:hint="eastAsia"/>
              </w:rPr>
              <w:t xml:space="preserve">　　　　　　　　　　　　　／</w:t>
            </w:r>
          </w:p>
        </w:tc>
      </w:tr>
    </w:tbl>
    <w:p w14:paraId="4B48C9B0" w14:textId="028012AD" w:rsidR="0037666C" w:rsidRDefault="0037666C" w:rsidP="0037666C">
      <w:r w:rsidRPr="00F313BF">
        <w:rPr>
          <w:rFonts w:ascii="ＭＳ 明朝" w:hAnsi="ＭＳ 明朝"/>
          <w:b/>
          <w:u w:val="single"/>
        </w:rPr>
        <w:t>※共有予定者全員分の申込書</w:t>
      </w:r>
      <w:r w:rsidRPr="00F313BF">
        <w:rPr>
          <w:rFonts w:ascii="ＭＳ 明朝" w:hAnsi="ＭＳ 明朝" w:hint="eastAsia"/>
          <w:b/>
          <w:u w:val="single"/>
        </w:rPr>
        <w:t>兼誓約書</w:t>
      </w:r>
      <w:r w:rsidRPr="00F313BF">
        <w:rPr>
          <w:rFonts w:ascii="ＭＳ 明朝" w:hAnsi="ＭＳ 明朝"/>
          <w:b/>
          <w:u w:val="single"/>
        </w:rPr>
        <w:t>が必要です</w:t>
      </w:r>
      <w:r>
        <w:rPr>
          <w:rFonts w:ascii="ＭＳ 明朝" w:hAnsi="ＭＳ 明朝" w:hint="eastAsia"/>
          <w:b/>
          <w:u w:val="single"/>
        </w:rPr>
        <w:t>。</w:t>
      </w:r>
      <w:r>
        <w:br w:type="page"/>
      </w:r>
    </w:p>
    <w:p w14:paraId="1A8AC88B" w14:textId="77777777" w:rsidR="00C1385F" w:rsidRDefault="00347788">
      <w:pPr>
        <w:jc w:val="center"/>
      </w:pPr>
      <w:r>
        <w:rPr>
          <w:sz w:val="40"/>
        </w:rPr>
        <w:lastRenderedPageBreak/>
        <w:t>誓　　　約　　　書</w:t>
      </w:r>
    </w:p>
    <w:p w14:paraId="593C4EEA" w14:textId="77777777" w:rsidR="00C1385F" w:rsidRDefault="00C1385F">
      <w:pPr>
        <w:rPr>
          <w:sz w:val="40"/>
        </w:rPr>
      </w:pPr>
    </w:p>
    <w:p w14:paraId="79AC5FB7" w14:textId="77777777" w:rsidR="00C1385F" w:rsidRDefault="00C1385F"/>
    <w:p w14:paraId="64E0E138" w14:textId="77777777" w:rsidR="00C1385F" w:rsidRDefault="00347788">
      <w:pPr>
        <w:ind w:firstLine="223"/>
      </w:pPr>
      <w:r>
        <w:t>下記事項について、誓約します。</w:t>
      </w:r>
    </w:p>
    <w:p w14:paraId="222D175C" w14:textId="5676EDA3" w:rsidR="00C1385F" w:rsidRDefault="00347788">
      <w:r>
        <w:t xml:space="preserve">　これらが事実と相違することが判明した場合には、当該事実に関して貴市が行う一切の措置について異議の申立てを行いません。</w:t>
      </w:r>
    </w:p>
    <w:p w14:paraId="36E5DB1F" w14:textId="77777777" w:rsidR="00C1385F" w:rsidRDefault="00C1385F"/>
    <w:p w14:paraId="2B13FEAB" w14:textId="77777777" w:rsidR="00C1385F" w:rsidRDefault="00347788">
      <w:pPr>
        <w:jc w:val="center"/>
      </w:pPr>
      <w:r>
        <w:t>記</w:t>
      </w:r>
    </w:p>
    <w:p w14:paraId="391DA7C2" w14:textId="77777777" w:rsidR="00C1385F" w:rsidRDefault="00C1385F">
      <w:pPr>
        <w:ind w:left="223" w:hanging="223"/>
      </w:pPr>
    </w:p>
    <w:p w14:paraId="41B99BD0" w14:textId="77777777" w:rsidR="00C1385F" w:rsidRDefault="00347788">
      <w:pPr>
        <w:ind w:left="223" w:hanging="223"/>
      </w:pPr>
      <w:r>
        <w:t>１　現在、成年被後見人、被保佐人若しくは被補助人、又は破産者で復権を得ない者ではありません。</w:t>
      </w:r>
    </w:p>
    <w:p w14:paraId="089B4857" w14:textId="77777777" w:rsidR="00C1385F" w:rsidRDefault="00C1385F"/>
    <w:p w14:paraId="4832F9E9" w14:textId="17550C35" w:rsidR="00C1385F" w:rsidRDefault="00347788">
      <w:pPr>
        <w:pStyle w:val="a9"/>
        <w:ind w:left="212" w:hanging="212"/>
      </w:pPr>
      <w:r>
        <w:rPr>
          <w:sz w:val="24"/>
        </w:rPr>
        <w:t>２　過去２年間、地方自治法施行令</w:t>
      </w:r>
      <w:r w:rsidRPr="003A1E53">
        <w:rPr>
          <w:rFonts w:ascii="ＭＳ 明朝" w:hAnsi="ＭＳ 明朝"/>
          <w:sz w:val="24"/>
        </w:rPr>
        <w:t>第</w:t>
      </w:r>
      <w:r w:rsidRPr="003A1E53">
        <w:rPr>
          <w:rFonts w:ascii="ＭＳ 明朝" w:hAnsi="ＭＳ 明朝" w:hint="eastAsia"/>
          <w:sz w:val="24"/>
        </w:rPr>
        <w:t>167</w:t>
      </w:r>
      <w:r w:rsidRPr="003A1E53">
        <w:rPr>
          <w:rFonts w:ascii="ＭＳ 明朝" w:hAnsi="ＭＳ 明朝"/>
          <w:sz w:val="24"/>
        </w:rPr>
        <w:t>条</w:t>
      </w:r>
      <w:r>
        <w:rPr>
          <w:sz w:val="24"/>
        </w:rPr>
        <w:t>の４第２項第１号から第</w:t>
      </w:r>
      <w:r w:rsidR="002E54E8">
        <w:rPr>
          <w:rFonts w:hint="eastAsia"/>
          <w:sz w:val="24"/>
        </w:rPr>
        <w:t>７</w:t>
      </w:r>
      <w:r>
        <w:rPr>
          <w:sz w:val="24"/>
        </w:rPr>
        <w:t>号までの規定に該当したことはありません。</w:t>
      </w:r>
    </w:p>
    <w:p w14:paraId="66AA4459" w14:textId="77777777" w:rsidR="00C1385F" w:rsidRDefault="00C1385F"/>
    <w:p w14:paraId="2D0CE8F8" w14:textId="24B167B4" w:rsidR="00C1385F" w:rsidRDefault="00347788" w:rsidP="00B23731">
      <w:pPr>
        <w:ind w:left="2160" w:hangingChars="1000" w:hanging="2160"/>
      </w:pPr>
      <w:r>
        <w:t>３　個人の場合・</w:t>
      </w:r>
      <w:r w:rsidR="00B23731">
        <w:rPr>
          <w:rFonts w:hint="eastAsia"/>
        </w:rPr>
        <w:t>・</w:t>
      </w:r>
      <w:r>
        <w:t>・暴力団員又は暴力団若しくは暴力団員の利益となる活動を行う</w:t>
      </w:r>
      <w:r>
        <w:rPr>
          <w:rFonts w:hint="eastAsia"/>
        </w:rPr>
        <w:t>者</w:t>
      </w:r>
      <w:r>
        <w:t>ではありません。</w:t>
      </w:r>
    </w:p>
    <w:p w14:paraId="63523561" w14:textId="44E42B46" w:rsidR="00C1385F" w:rsidRDefault="00347788" w:rsidP="00B23731">
      <w:pPr>
        <w:ind w:left="2160" w:hangingChars="1000" w:hanging="2160"/>
      </w:pPr>
      <w:r>
        <w:t xml:space="preserve">　　法人の場合・</w:t>
      </w:r>
      <w:r w:rsidR="00B23731">
        <w:rPr>
          <w:rFonts w:hint="eastAsia"/>
        </w:rPr>
        <w:t>・</w:t>
      </w:r>
      <w:r>
        <w:t>・役員が暴力団員又は暴力団若しくは暴力団員の利益となる活動を行う</w:t>
      </w:r>
      <w:r>
        <w:rPr>
          <w:rFonts w:hint="eastAsia"/>
        </w:rPr>
        <w:t>者</w:t>
      </w:r>
      <w:r>
        <w:t>ではありません。</w:t>
      </w:r>
    </w:p>
    <w:p w14:paraId="74EBC752" w14:textId="144A9B5D" w:rsidR="00D81F1D" w:rsidRDefault="00D81F1D" w:rsidP="00D81F1D">
      <w:pPr>
        <w:ind w:left="1944" w:hangingChars="900" w:hanging="1944"/>
      </w:pPr>
    </w:p>
    <w:p w14:paraId="0D36FAF5" w14:textId="11463703" w:rsidR="00D81F1D" w:rsidRDefault="00D81F1D" w:rsidP="00D81F1D">
      <w:pPr>
        <w:ind w:left="1944" w:hangingChars="900" w:hanging="1944"/>
      </w:pPr>
    </w:p>
    <w:p w14:paraId="4DB935CC" w14:textId="737AE64E" w:rsidR="00D81F1D" w:rsidRDefault="00D81F1D" w:rsidP="00D81F1D">
      <w:pPr>
        <w:ind w:left="1944" w:hangingChars="900" w:hanging="1944"/>
        <w:jc w:val="right"/>
      </w:pPr>
      <w:r>
        <w:rPr>
          <w:rFonts w:hint="eastAsia"/>
        </w:rPr>
        <w:t>以上</w:t>
      </w:r>
    </w:p>
    <w:sectPr w:rsidR="00D81F1D" w:rsidSect="0045183D">
      <w:pgSz w:w="11906" w:h="16838"/>
      <w:pgMar w:top="964" w:right="1418" w:bottom="907" w:left="1418" w:header="720" w:footer="720" w:gutter="0"/>
      <w:cols w:space="720"/>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AB17" w14:textId="77777777" w:rsidR="0033248E" w:rsidRDefault="00347788">
      <w:r>
        <w:separator/>
      </w:r>
    </w:p>
  </w:endnote>
  <w:endnote w:type="continuationSeparator" w:id="0">
    <w:p w14:paraId="384A47AB" w14:textId="77777777" w:rsidR="0033248E" w:rsidRDefault="003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roman"/>
    <w:pitch w:val="fixed"/>
  </w:font>
  <w:font w:name="IPAゴシック">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223B" w14:textId="77777777" w:rsidR="0033248E" w:rsidRDefault="00347788">
      <w:r>
        <w:separator/>
      </w:r>
    </w:p>
  </w:footnote>
  <w:footnote w:type="continuationSeparator" w:id="0">
    <w:p w14:paraId="6B851A93" w14:textId="77777777" w:rsidR="0033248E" w:rsidRDefault="00347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5F"/>
    <w:rsid w:val="001A09F9"/>
    <w:rsid w:val="002E54E8"/>
    <w:rsid w:val="0033248E"/>
    <w:rsid w:val="00347788"/>
    <w:rsid w:val="0037583D"/>
    <w:rsid w:val="0037666C"/>
    <w:rsid w:val="003A1E53"/>
    <w:rsid w:val="0045183D"/>
    <w:rsid w:val="00545BBD"/>
    <w:rsid w:val="005B7151"/>
    <w:rsid w:val="00750593"/>
    <w:rsid w:val="00792E8E"/>
    <w:rsid w:val="00823AAF"/>
    <w:rsid w:val="009C15FB"/>
    <w:rsid w:val="00A2545D"/>
    <w:rsid w:val="00B23731"/>
    <w:rsid w:val="00B34568"/>
    <w:rsid w:val="00C1385F"/>
    <w:rsid w:val="00D3639A"/>
    <w:rsid w:val="00D52500"/>
    <w:rsid w:val="00D64E78"/>
    <w:rsid w:val="00D81F1D"/>
    <w:rsid w:val="00DB4697"/>
    <w:rsid w:val="00F31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D4817"/>
  <w15:docId w15:val="{F5A534CF-BE7E-4E51-9D9D-478F3BB7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rPr>
      <w:rFonts w:ascii="Arial" w:eastAsia="ＭＳ ゴシック" w:hAnsi="Arial"/>
      <w:sz w:val="18"/>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a4">
    <w:name w:val="ヘッダー (文字)"/>
    <w:rPr>
      <w:sz w:val="21"/>
    </w:rPr>
  </w:style>
  <w:style w:type="character" w:customStyle="1" w:styleId="a5">
    <w:name w:val="フッター (文字)"/>
    <w:rPr>
      <w:sz w:val="21"/>
    </w:rPr>
  </w:style>
  <w:style w:type="paragraph" w:customStyle="1" w:styleId="Heading">
    <w:name w:val="Heading"/>
    <w:basedOn w:val="a"/>
    <w:next w:val="a6"/>
    <w:pPr>
      <w:keepNext/>
      <w:spacing w:before="240" w:after="120"/>
    </w:pPr>
    <w:rPr>
      <w:rFonts w:ascii="Liberation Sans" w:eastAsia="IPAゴシック"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semiHidden/>
    <w:qFormat/>
    <w:pPr>
      <w:suppressLineNumbers/>
      <w:spacing w:before="120" w:after="120"/>
    </w:pPr>
    <w:rPr>
      <w:i/>
    </w:rPr>
  </w:style>
  <w:style w:type="paragraph" w:customStyle="1" w:styleId="Index">
    <w:name w:val="Index"/>
    <w:basedOn w:val="a"/>
    <w:pPr>
      <w:suppressLineNumbers/>
    </w:pPr>
  </w:style>
  <w:style w:type="paragraph" w:styleId="a9">
    <w:name w:val="Body Text Indent"/>
    <w:basedOn w:val="a"/>
    <w:pPr>
      <w:ind w:left="209" w:hanging="209"/>
    </w:pPr>
    <w:rPr>
      <w:sz w:val="22"/>
    </w:rPr>
  </w:style>
  <w:style w:type="paragraph" w:styleId="2">
    <w:name w:val="Body Text Indent 2"/>
    <w:basedOn w:val="a"/>
    <w:pPr>
      <w:ind w:left="524" w:hanging="524"/>
    </w:pPr>
    <w:rPr>
      <w:sz w:val="22"/>
    </w:rPr>
  </w:style>
  <w:style w:type="paragraph" w:styleId="3">
    <w:name w:val="Body Text Indent 3"/>
    <w:basedOn w:val="a"/>
    <w:pPr>
      <w:ind w:left="418" w:hanging="418"/>
    </w:pPr>
    <w:rPr>
      <w:sz w:val="22"/>
    </w:rPr>
  </w:style>
  <w:style w:type="paragraph" w:styleId="aa">
    <w:name w:val="Note Heading"/>
    <w:basedOn w:val="a"/>
    <w:next w:val="a"/>
    <w:pPr>
      <w:jc w:val="center"/>
    </w:pPr>
  </w:style>
  <w:style w:type="paragraph" w:styleId="ab">
    <w:name w:val="Closing"/>
    <w:basedOn w:val="a"/>
    <w:pPr>
      <w:jc w:val="right"/>
    </w:pPr>
  </w:style>
  <w:style w:type="paragraph" w:styleId="ac">
    <w:name w:val="Balloon Text"/>
    <w:basedOn w:val="a"/>
    <w:semiHidden/>
    <w:rPr>
      <w:rFonts w:ascii="Arial" w:eastAsia="ＭＳ ゴシック" w:hAnsi="Arial"/>
      <w:sz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a"/>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一般競争入札による常滑市有財産（土地）の売り払いに関する要綱</vt:lpstr>
    </vt:vector>
  </TitlesOfParts>
  <Company>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田中　竜治</cp:lastModifiedBy>
  <cp:revision>36</cp:revision>
  <cp:lastPrinted>2021-01-27T00:12:00Z</cp:lastPrinted>
  <dcterms:created xsi:type="dcterms:W3CDTF">2021-01-13T06:08:00Z</dcterms:created>
  <dcterms:modified xsi:type="dcterms:W3CDTF">2026-01-13T04:08:00Z</dcterms:modified>
</cp:coreProperties>
</file>